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EFA9" w14:textId="7D0E0DE4" w:rsidR="00AC1A68" w:rsidRDefault="00AC1A68" w:rsidP="00AC1A68">
      <w:pPr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37DFB0" wp14:editId="4AC1418D">
            <wp:simplePos x="0" y="0"/>
            <wp:positionH relativeFrom="column">
              <wp:posOffset>5440222</wp:posOffset>
            </wp:positionH>
            <wp:positionV relativeFrom="paragraph">
              <wp:posOffset>-990600</wp:posOffset>
            </wp:positionV>
            <wp:extent cx="1672531" cy="1561369"/>
            <wp:effectExtent l="0" t="0" r="4445" b="1270"/>
            <wp:wrapTight wrapText="bothSides">
              <wp:wrapPolygon edited="0">
                <wp:start x="0" y="0"/>
                <wp:lineTo x="0" y="21354"/>
                <wp:lineTo x="21411" y="21354"/>
                <wp:lineTo x="2141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98" cy="15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50681" w14:textId="709284AE" w:rsidR="00E359D7" w:rsidRPr="00E359D7" w:rsidRDefault="00E359D7" w:rsidP="5B112283">
      <w:pPr>
        <w:jc w:val="center"/>
      </w:pPr>
      <w:r w:rsidRPr="5B112283">
        <w:rPr>
          <w:rFonts w:ascii="Arial" w:hAnsi="Arial" w:cs="Arial"/>
          <w:b/>
          <w:bCs/>
          <w:sz w:val="56"/>
          <w:szCs w:val="56"/>
        </w:rPr>
        <w:t xml:space="preserve">Leading Beyond Boundaries </w:t>
      </w:r>
    </w:p>
    <w:p w14:paraId="7C15D654" w14:textId="41808429" w:rsidR="00BF4D7C" w:rsidRPr="00E359D7" w:rsidRDefault="00E359D7" w:rsidP="5B112283">
      <w:pPr>
        <w:jc w:val="center"/>
      </w:pPr>
      <w:r w:rsidRPr="5B112283">
        <w:rPr>
          <w:rFonts w:ascii="Arial" w:hAnsi="Arial" w:cs="Arial"/>
          <w:b/>
          <w:bCs/>
          <w:sz w:val="40"/>
          <w:szCs w:val="40"/>
        </w:rPr>
        <w:t>Application Form</w:t>
      </w:r>
      <w:r w:rsidR="00D406AB" w:rsidRPr="5B112283">
        <w:rPr>
          <w:rFonts w:ascii="Arial" w:hAnsi="Arial" w:cs="Arial"/>
          <w:b/>
          <w:bCs/>
          <w:sz w:val="56"/>
          <w:szCs w:val="56"/>
        </w:rPr>
        <w:t xml:space="preserve"> </w:t>
      </w:r>
    </w:p>
    <w:p w14:paraId="6CCC5EAE" w14:textId="77777777" w:rsidR="004B71EC" w:rsidRPr="00907337" w:rsidRDefault="004B71EC" w:rsidP="004B71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77593750" w14:textId="77777777" w:rsidR="007C00B0" w:rsidRPr="00907337" w:rsidRDefault="007C00B0" w:rsidP="00264ADF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907337">
        <w:rPr>
          <w:rFonts w:ascii="Arial" w:hAnsi="Arial" w:cs="Arial"/>
          <w:b/>
          <w:i/>
          <w:sz w:val="28"/>
          <w:szCs w:val="28"/>
        </w:rPr>
        <w:t>“Developing the Person, to improve the place, for the benefit of the whole Population”</w:t>
      </w:r>
    </w:p>
    <w:p w14:paraId="34ABECE0" w14:textId="77777777" w:rsidR="007C00B0" w:rsidRPr="00907337" w:rsidRDefault="007C00B0" w:rsidP="004B71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2AB2E1C" w14:textId="575BDB49" w:rsidR="003D15A7" w:rsidRPr="00907337" w:rsidRDefault="003D15A7" w:rsidP="00012C20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  <w:r w:rsidRPr="005D095F">
        <w:rPr>
          <w:rFonts w:ascii="Arial" w:hAnsi="Arial" w:cs="Arial"/>
          <w:sz w:val="24"/>
          <w:szCs w:val="24"/>
        </w:rPr>
        <w:t xml:space="preserve">Please complete the following information and </w:t>
      </w:r>
      <w:r w:rsidR="006A7397">
        <w:rPr>
          <w:rFonts w:ascii="Arial" w:hAnsi="Arial" w:cs="Arial"/>
          <w:sz w:val="24"/>
          <w:szCs w:val="24"/>
        </w:rPr>
        <w:t xml:space="preserve">check within your organisation you have their support to apply. </w:t>
      </w:r>
      <w:r w:rsidR="00FC7373" w:rsidRPr="5B112283">
        <w:rPr>
          <w:rFonts w:ascii="Arial" w:hAnsi="Arial" w:cs="Arial"/>
          <w:sz w:val="24"/>
          <w:szCs w:val="24"/>
        </w:rPr>
        <w:t xml:space="preserve"> </w:t>
      </w:r>
    </w:p>
    <w:p w14:paraId="3C14AEC1" w14:textId="77777777" w:rsidR="004B71EC" w:rsidRPr="00907337" w:rsidRDefault="004B71EC" w:rsidP="007B2398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</w:p>
    <w:p w14:paraId="00810001" w14:textId="77777777" w:rsidR="003D15A7" w:rsidRPr="00907337" w:rsidRDefault="003D15A7" w:rsidP="007B2398">
      <w:pPr>
        <w:ind w:left="567"/>
        <w:jc w:val="both"/>
        <w:rPr>
          <w:rFonts w:ascii="Arial" w:hAnsi="Arial" w:cs="Arial"/>
          <w:sz w:val="24"/>
          <w:szCs w:val="24"/>
        </w:rPr>
      </w:pPr>
      <w:r w:rsidRPr="006F1B8E">
        <w:rPr>
          <w:rFonts w:ascii="Arial" w:hAnsi="Arial" w:cs="Arial"/>
          <w:b/>
          <w:sz w:val="24"/>
          <w:szCs w:val="24"/>
        </w:rPr>
        <w:t>The following criteria will be used for selection</w:t>
      </w:r>
      <w:r w:rsidRPr="00907337">
        <w:rPr>
          <w:rFonts w:ascii="Arial" w:hAnsi="Arial" w:cs="Arial"/>
          <w:sz w:val="24"/>
          <w:szCs w:val="24"/>
        </w:rPr>
        <w:t>:</w:t>
      </w:r>
    </w:p>
    <w:p w14:paraId="6FE9CA54" w14:textId="33F971AE" w:rsidR="003D15A7" w:rsidRPr="00907337" w:rsidRDefault="003D15A7" w:rsidP="007B23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>Demonstration of commitment to personal</w:t>
      </w:r>
      <w:r w:rsidR="00932293">
        <w:rPr>
          <w:rFonts w:ascii="Arial" w:hAnsi="Arial" w:cs="Arial"/>
          <w:sz w:val="24"/>
          <w:szCs w:val="24"/>
        </w:rPr>
        <w:t>,</w:t>
      </w:r>
      <w:r w:rsidR="005925FE" w:rsidRPr="00907337">
        <w:rPr>
          <w:rFonts w:ascii="Arial" w:hAnsi="Arial" w:cs="Arial"/>
          <w:sz w:val="24"/>
          <w:szCs w:val="24"/>
        </w:rPr>
        <w:t xml:space="preserve"> organisational</w:t>
      </w:r>
      <w:r w:rsidRPr="00907337">
        <w:rPr>
          <w:rFonts w:ascii="Arial" w:hAnsi="Arial" w:cs="Arial"/>
          <w:sz w:val="24"/>
          <w:szCs w:val="24"/>
        </w:rPr>
        <w:t xml:space="preserve"> </w:t>
      </w:r>
      <w:r w:rsidR="00932293">
        <w:rPr>
          <w:rFonts w:ascii="Arial" w:hAnsi="Arial" w:cs="Arial"/>
          <w:sz w:val="24"/>
          <w:szCs w:val="24"/>
        </w:rPr>
        <w:t>and Systems l</w:t>
      </w:r>
      <w:r w:rsidRPr="00907337">
        <w:rPr>
          <w:rFonts w:ascii="Arial" w:hAnsi="Arial" w:cs="Arial"/>
          <w:sz w:val="24"/>
          <w:szCs w:val="24"/>
        </w:rPr>
        <w:t>eadership development</w:t>
      </w:r>
    </w:p>
    <w:p w14:paraId="7703D98C" w14:textId="77777777" w:rsidR="003D15A7" w:rsidRPr="00907337" w:rsidRDefault="003D15A7" w:rsidP="007B23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>Acceptance of the commitment</w:t>
      </w:r>
    </w:p>
    <w:p w14:paraId="69BDBDED" w14:textId="77777777" w:rsidR="003D15A7" w:rsidRDefault="003D15A7" w:rsidP="007B23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>Support from your employer/organisation</w:t>
      </w:r>
      <w:r w:rsidR="007C00B0" w:rsidRPr="00907337">
        <w:rPr>
          <w:rFonts w:ascii="Arial" w:hAnsi="Arial" w:cs="Arial"/>
          <w:sz w:val="24"/>
          <w:szCs w:val="24"/>
        </w:rPr>
        <w:t>/partnership</w:t>
      </w:r>
    </w:p>
    <w:p w14:paraId="2F2C26DC" w14:textId="77777777" w:rsidR="006F1B8E" w:rsidRPr="00C0644C" w:rsidRDefault="006F1B8E" w:rsidP="006F1B8E">
      <w:pPr>
        <w:ind w:left="567"/>
        <w:rPr>
          <w:rFonts w:ascii="Arial" w:hAnsi="Arial" w:cs="Arial"/>
          <w:i/>
          <w:color w:val="FF0000"/>
          <w:sz w:val="24"/>
          <w:szCs w:val="24"/>
        </w:rPr>
      </w:pPr>
      <w:r w:rsidRPr="00C0644C">
        <w:rPr>
          <w:rFonts w:ascii="Arial" w:hAnsi="Arial" w:cs="Arial"/>
          <w:i/>
          <w:color w:val="FF0000"/>
          <w:sz w:val="24"/>
          <w:szCs w:val="24"/>
        </w:rPr>
        <w:t>**Please note the application is a vital part of our selection process, please make every effort to comple</w:t>
      </w:r>
      <w:r w:rsidR="009D2C4A">
        <w:rPr>
          <w:rFonts w:ascii="Arial" w:hAnsi="Arial" w:cs="Arial"/>
          <w:i/>
          <w:color w:val="FF0000"/>
          <w:sz w:val="24"/>
          <w:szCs w:val="24"/>
        </w:rPr>
        <w:t>te fully and with consideration.</w:t>
      </w:r>
    </w:p>
    <w:p w14:paraId="4BDB7FC4" w14:textId="515D870A" w:rsidR="006F1B8E" w:rsidRPr="00C0644C" w:rsidRDefault="006F1B8E" w:rsidP="5B112283">
      <w:pPr>
        <w:ind w:left="567"/>
        <w:rPr>
          <w:rFonts w:ascii="Arial" w:hAnsi="Arial" w:cs="Arial"/>
          <w:i/>
          <w:iCs/>
          <w:color w:val="FF0000"/>
          <w:sz w:val="24"/>
          <w:szCs w:val="24"/>
        </w:rPr>
      </w:pPr>
      <w:r w:rsidRPr="5B112283">
        <w:rPr>
          <w:rFonts w:ascii="Arial" w:hAnsi="Arial" w:cs="Arial"/>
          <w:i/>
          <w:iCs/>
          <w:color w:val="FF0000"/>
          <w:sz w:val="24"/>
          <w:szCs w:val="24"/>
        </w:rPr>
        <w:t>**Your Line Manager must send a confidential reference via email</w:t>
      </w:r>
      <w:r w:rsidR="00D779B1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 to </w:t>
      </w:r>
      <w:hyperlink r:id="rId11">
        <w:r w:rsidR="796C1ABD" w:rsidRPr="5B112283">
          <w:rPr>
            <w:rStyle w:val="Hyperlink"/>
            <w:rFonts w:ascii="Arial" w:hAnsi="Arial" w:cs="Arial"/>
            <w:i/>
            <w:iCs/>
            <w:sz w:val="24"/>
            <w:szCs w:val="24"/>
          </w:rPr>
          <w:t>cpm-tr.workforce.programmes@nhs.net</w:t>
        </w:r>
      </w:hyperlink>
      <w:r w:rsidR="796C1ABD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to endorse your application &amp; list reasons why you should be accepted onto </w:t>
      </w:r>
      <w:r w:rsidR="00D779B1" w:rsidRPr="5B112283">
        <w:rPr>
          <w:rFonts w:ascii="Arial" w:hAnsi="Arial" w:cs="Arial"/>
          <w:i/>
          <w:iCs/>
          <w:color w:val="FF0000"/>
          <w:sz w:val="24"/>
          <w:szCs w:val="24"/>
        </w:rPr>
        <w:t>the</w:t>
      </w:r>
      <w:r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 programme.</w:t>
      </w:r>
      <w:r w:rsidR="00D779B1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  The reference</w:t>
      </w:r>
      <w:r w:rsidR="009D2C4A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 must be received by submission date as it will be </w:t>
      </w:r>
      <w:r w:rsidR="00D779B1" w:rsidRPr="5B112283">
        <w:rPr>
          <w:rFonts w:ascii="Arial" w:hAnsi="Arial" w:cs="Arial"/>
          <w:i/>
          <w:iCs/>
          <w:color w:val="FF0000"/>
          <w:sz w:val="24"/>
          <w:szCs w:val="24"/>
        </w:rPr>
        <w:t>considered during selection panel.</w:t>
      </w:r>
      <w:r w:rsidR="009D2C4A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  If not received, </w:t>
      </w:r>
      <w:r w:rsidR="00DB4D02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the </w:t>
      </w:r>
      <w:r w:rsidR="009D2C4A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applicant will not </w:t>
      </w:r>
      <w:r w:rsidR="00DB4D02" w:rsidRPr="5B112283">
        <w:rPr>
          <w:rFonts w:ascii="Arial" w:hAnsi="Arial" w:cs="Arial"/>
          <w:i/>
          <w:iCs/>
          <w:color w:val="FF0000"/>
          <w:sz w:val="24"/>
          <w:szCs w:val="24"/>
        </w:rPr>
        <w:t>proceed</w:t>
      </w:r>
      <w:r w:rsidR="009D2C4A" w:rsidRPr="5B112283">
        <w:rPr>
          <w:rFonts w:ascii="Arial" w:hAnsi="Arial" w:cs="Arial"/>
          <w:i/>
          <w:iCs/>
          <w:color w:val="FF0000"/>
          <w:sz w:val="24"/>
          <w:szCs w:val="24"/>
        </w:rPr>
        <w:t xml:space="preserve"> to the selection panel.</w:t>
      </w:r>
    </w:p>
    <w:p w14:paraId="3EC164BC" w14:textId="18EAAC0D" w:rsidR="003D15A7" w:rsidRPr="00907337" w:rsidRDefault="003D15A7" w:rsidP="007B2398">
      <w:pPr>
        <w:ind w:left="567"/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>Sel</w:t>
      </w:r>
      <w:r w:rsidR="001C2E36">
        <w:rPr>
          <w:rFonts w:ascii="Arial" w:hAnsi="Arial" w:cs="Arial"/>
          <w:sz w:val="24"/>
          <w:szCs w:val="24"/>
        </w:rPr>
        <w:t xml:space="preserve">ection will be carried out by a panel of cross-organisational senior members of the </w:t>
      </w:r>
      <w:r w:rsidR="00666564">
        <w:rPr>
          <w:rFonts w:ascii="Arial" w:hAnsi="Arial" w:cs="Arial"/>
          <w:sz w:val="24"/>
          <w:szCs w:val="24"/>
        </w:rPr>
        <w:t>Leading Beyond Boundaries</w:t>
      </w:r>
      <w:r w:rsidR="00FC7373">
        <w:rPr>
          <w:rFonts w:ascii="Arial" w:hAnsi="Arial" w:cs="Arial"/>
          <w:sz w:val="24"/>
          <w:szCs w:val="24"/>
        </w:rPr>
        <w:t xml:space="preserve"> Programme Board</w:t>
      </w:r>
      <w:r w:rsidR="001C2E36">
        <w:rPr>
          <w:rFonts w:ascii="Arial" w:hAnsi="Arial" w:cs="Arial"/>
          <w:sz w:val="24"/>
          <w:szCs w:val="24"/>
        </w:rPr>
        <w:t>.</w:t>
      </w:r>
    </w:p>
    <w:p w14:paraId="7F81F755" w14:textId="77777777" w:rsidR="003D15A7" w:rsidRDefault="003D15A7" w:rsidP="007B2398">
      <w:pPr>
        <w:ind w:left="567"/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>Please answer all the questions below – feel free to expand the form as required to suit your answers.</w:t>
      </w:r>
    </w:p>
    <w:p w14:paraId="37FA777C" w14:textId="77777777" w:rsidR="00AF693A" w:rsidRPr="00AF693A" w:rsidRDefault="00AF693A" w:rsidP="007B2398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AF693A">
        <w:rPr>
          <w:rFonts w:ascii="Arial" w:hAnsi="Arial" w:cs="Arial"/>
          <w:b/>
          <w:sz w:val="24"/>
          <w:szCs w:val="24"/>
        </w:rPr>
        <w:t xml:space="preserve">References </w:t>
      </w:r>
      <w:r w:rsidRPr="00AF693A">
        <w:rPr>
          <w:rFonts w:ascii="Arial" w:hAnsi="Arial" w:cs="Arial"/>
          <w:b/>
          <w:sz w:val="24"/>
          <w:szCs w:val="24"/>
          <w:u w:val="single"/>
        </w:rPr>
        <w:t xml:space="preserve">must </w:t>
      </w:r>
      <w:r w:rsidRPr="00AF693A">
        <w:rPr>
          <w:rFonts w:ascii="Arial" w:hAnsi="Arial" w:cs="Arial"/>
          <w:b/>
          <w:sz w:val="24"/>
          <w:szCs w:val="24"/>
        </w:rPr>
        <w:t>be submitted with this application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71"/>
        <w:gridCol w:w="5918"/>
      </w:tblGrid>
      <w:tr w:rsidR="009D7180" w:rsidRPr="00907337" w14:paraId="6D866017" w14:textId="77777777" w:rsidTr="5B112283">
        <w:tc>
          <w:tcPr>
            <w:tcW w:w="3606" w:type="dxa"/>
          </w:tcPr>
          <w:p w14:paraId="1EC6906A" w14:textId="77777777" w:rsidR="009D7180" w:rsidRPr="00907337" w:rsidRDefault="009D7180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14:paraId="429EE71C" w14:textId="77777777" w:rsidR="009D7180" w:rsidRPr="00907337" w:rsidRDefault="009D7180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6514E447" w14:textId="77777777" w:rsidR="009D7180" w:rsidRPr="00907337" w:rsidRDefault="009D7180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17D" w:rsidRPr="00907337" w14:paraId="52B4563F" w14:textId="77777777" w:rsidTr="5B112283">
        <w:tc>
          <w:tcPr>
            <w:tcW w:w="3606" w:type="dxa"/>
          </w:tcPr>
          <w:p w14:paraId="57214C90" w14:textId="77777777" w:rsidR="000D517D" w:rsidRPr="00907337" w:rsidRDefault="000D517D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Job </w:t>
            </w:r>
            <w:r w:rsidR="0092640A" w:rsidRPr="00907337">
              <w:rPr>
                <w:rFonts w:ascii="Arial" w:hAnsi="Arial" w:cs="Arial"/>
                <w:sz w:val="24"/>
                <w:szCs w:val="24"/>
              </w:rPr>
              <w:t>T</w:t>
            </w:r>
            <w:r w:rsidRPr="00907337">
              <w:rPr>
                <w:rFonts w:ascii="Arial" w:hAnsi="Arial" w:cs="Arial"/>
                <w:sz w:val="24"/>
                <w:szCs w:val="24"/>
              </w:rPr>
              <w:t>itle</w:t>
            </w:r>
            <w:r w:rsidR="0092640A" w:rsidRPr="00907337">
              <w:rPr>
                <w:rFonts w:ascii="Arial" w:hAnsi="Arial" w:cs="Arial"/>
                <w:sz w:val="24"/>
                <w:szCs w:val="24"/>
              </w:rPr>
              <w:t>(s)</w:t>
            </w:r>
            <w:r w:rsidRPr="009073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83140B" w14:textId="77777777" w:rsidR="000D517D" w:rsidRPr="00907337" w:rsidRDefault="000D517D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46A4BAC5" w14:textId="77777777" w:rsidR="000D517D" w:rsidRPr="00907337" w:rsidRDefault="0092640A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89DEA10" w14:textId="77777777" w:rsidR="0092640A" w:rsidRDefault="0092640A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D294121" w14:textId="77777777" w:rsidR="006F1B8E" w:rsidRPr="00907337" w:rsidRDefault="006F1B8E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4AAD2A3C" w14:textId="77777777" w:rsidTr="5B112283">
        <w:tc>
          <w:tcPr>
            <w:tcW w:w="3606" w:type="dxa"/>
          </w:tcPr>
          <w:p w14:paraId="6B5D7EC2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Organisation</w:t>
            </w:r>
            <w:r w:rsidR="0092640A" w:rsidRPr="00907337">
              <w:rPr>
                <w:rFonts w:ascii="Arial" w:hAnsi="Arial" w:cs="Arial"/>
                <w:sz w:val="24"/>
                <w:szCs w:val="24"/>
              </w:rPr>
              <w:t>(s)</w:t>
            </w:r>
          </w:p>
          <w:p w14:paraId="7CD4CA70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347D6C36" w14:textId="038B00A6" w:rsidR="0092640A" w:rsidRPr="00907337" w:rsidRDefault="0092640A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0922112C" w14:textId="77777777" w:rsidTr="5B112283">
        <w:tc>
          <w:tcPr>
            <w:tcW w:w="3606" w:type="dxa"/>
          </w:tcPr>
          <w:p w14:paraId="703A18BC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FD3D56F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7CB00E50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176" w:rsidRPr="00907337" w14:paraId="7D4938DA" w14:textId="77777777" w:rsidTr="5B112283">
        <w:tc>
          <w:tcPr>
            <w:tcW w:w="3606" w:type="dxa"/>
          </w:tcPr>
          <w:p w14:paraId="42B0FC16" w14:textId="77777777" w:rsidR="00AE4176" w:rsidRDefault="00AE4176" w:rsidP="003D15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Work Phone </w:t>
            </w:r>
          </w:p>
          <w:p w14:paraId="70EA4B6C" w14:textId="77777777" w:rsidR="000C5314" w:rsidRDefault="000C5314" w:rsidP="003D15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Phone </w:t>
            </w:r>
          </w:p>
          <w:p w14:paraId="2E5555F6" w14:textId="77777777" w:rsidR="00020F36" w:rsidRDefault="00020F36" w:rsidP="003D15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</w:t>
            </w:r>
          </w:p>
          <w:p w14:paraId="7C4878EB" w14:textId="77777777" w:rsidR="00020F36" w:rsidRDefault="00020F36" w:rsidP="003D15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  <w:p w14:paraId="3F974003" w14:textId="77777777" w:rsidR="00020F36" w:rsidRDefault="00020F36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2775E" w14:textId="0353C41D" w:rsidR="00020F36" w:rsidRPr="00907337" w:rsidRDefault="00020F36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6BFA52D9" w14:textId="77777777" w:rsidR="00AE4176" w:rsidRPr="00907337" w:rsidRDefault="00AE4176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40A" w:rsidRPr="00907337" w14:paraId="5932CCB1" w14:textId="77777777" w:rsidTr="5B112283">
        <w:tc>
          <w:tcPr>
            <w:tcW w:w="3606" w:type="dxa"/>
          </w:tcPr>
          <w:p w14:paraId="1B4A34A4" w14:textId="77777777" w:rsidR="0092640A" w:rsidRPr="00907337" w:rsidRDefault="00903B44" w:rsidP="003E01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  <w:r w:rsidR="0092640A" w:rsidRPr="00907337">
              <w:rPr>
                <w:rFonts w:ascii="Arial" w:hAnsi="Arial" w:cs="Arial"/>
                <w:sz w:val="24"/>
                <w:szCs w:val="24"/>
              </w:rPr>
              <w:t xml:space="preserve"> any special dietary </w:t>
            </w:r>
            <w:proofErr w:type="gramStart"/>
            <w:r w:rsidR="0092640A" w:rsidRPr="00907337">
              <w:rPr>
                <w:rFonts w:ascii="Arial" w:hAnsi="Arial" w:cs="Arial"/>
                <w:sz w:val="24"/>
                <w:szCs w:val="24"/>
              </w:rPr>
              <w:t>requirements?</w:t>
            </w:r>
            <w:proofErr w:type="gramEnd"/>
          </w:p>
          <w:p w14:paraId="08D24954" w14:textId="77777777" w:rsidR="0092640A" w:rsidRPr="00907337" w:rsidRDefault="009408BE" w:rsidP="003E01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733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907337">
              <w:rPr>
                <w:rFonts w:ascii="Arial" w:hAnsi="Arial" w:cs="Arial"/>
                <w:sz w:val="24"/>
                <w:szCs w:val="24"/>
              </w:rPr>
              <w:t xml:space="preserve"> Gluten free/vegan/allergies</w:t>
            </w:r>
            <w:r w:rsidR="00903B44">
              <w:rPr>
                <w:rFonts w:ascii="Arial" w:hAnsi="Arial" w:cs="Arial"/>
                <w:sz w:val="24"/>
                <w:szCs w:val="24"/>
              </w:rPr>
              <w:t>/halal</w:t>
            </w:r>
          </w:p>
        </w:tc>
        <w:tc>
          <w:tcPr>
            <w:tcW w:w="6283" w:type="dxa"/>
          </w:tcPr>
          <w:p w14:paraId="0653D584" w14:textId="77777777" w:rsidR="0092640A" w:rsidRPr="00907337" w:rsidRDefault="0092640A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40A" w:rsidRPr="00907337" w14:paraId="6B072E6C" w14:textId="77777777" w:rsidTr="5B112283">
        <w:tc>
          <w:tcPr>
            <w:tcW w:w="3606" w:type="dxa"/>
          </w:tcPr>
          <w:p w14:paraId="0CE394CB" w14:textId="77777777" w:rsidR="0092640A" w:rsidRPr="00907337" w:rsidRDefault="0092640A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Do you have any special requirements?</w:t>
            </w:r>
          </w:p>
          <w:p w14:paraId="11CFF834" w14:textId="77777777" w:rsidR="0092640A" w:rsidRPr="00907337" w:rsidRDefault="0092640A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1AF2A" w14:textId="77777777" w:rsidR="0092640A" w:rsidRPr="00907337" w:rsidRDefault="0092640A" w:rsidP="003E017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7337">
              <w:rPr>
                <w:rFonts w:ascii="Arial" w:hAnsi="Arial" w:cs="Arial"/>
                <w:i/>
                <w:sz w:val="24"/>
                <w:szCs w:val="24"/>
              </w:rPr>
              <w:t xml:space="preserve">If you have any special </w:t>
            </w:r>
            <w:proofErr w:type="gramStart"/>
            <w:r w:rsidRPr="00907337">
              <w:rPr>
                <w:rFonts w:ascii="Arial" w:hAnsi="Arial" w:cs="Arial"/>
                <w:i/>
                <w:sz w:val="24"/>
                <w:szCs w:val="24"/>
              </w:rPr>
              <w:t>requirements</w:t>
            </w:r>
            <w:proofErr w:type="gramEnd"/>
            <w:r w:rsidRPr="00907337">
              <w:rPr>
                <w:rFonts w:ascii="Arial" w:hAnsi="Arial" w:cs="Arial"/>
                <w:i/>
                <w:sz w:val="24"/>
                <w:szCs w:val="24"/>
              </w:rPr>
              <w:t xml:space="preserve"> please describe how we may help and we will contact you</w:t>
            </w:r>
          </w:p>
          <w:p w14:paraId="0E59DB04" w14:textId="77777777" w:rsidR="0092640A" w:rsidRPr="00907337" w:rsidRDefault="0092640A" w:rsidP="003E017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283" w:type="dxa"/>
          </w:tcPr>
          <w:p w14:paraId="2833EC91" w14:textId="77777777" w:rsidR="0092640A" w:rsidRPr="00907337" w:rsidRDefault="0092640A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40A" w:rsidRPr="00907337" w14:paraId="255ECB8E" w14:textId="77777777" w:rsidTr="5B112283">
        <w:tc>
          <w:tcPr>
            <w:tcW w:w="3606" w:type="dxa"/>
          </w:tcPr>
          <w:p w14:paraId="0D8CC479" w14:textId="1A530BE9" w:rsidR="00E90ECE" w:rsidRDefault="00E90ECE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 for Line Manager: </w:t>
            </w:r>
            <w:r w:rsidR="006F1B8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mail a</w:t>
            </w:r>
            <w:r w:rsidR="00DB0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640A" w:rsidRPr="00907337">
              <w:rPr>
                <w:rFonts w:ascii="Arial" w:hAnsi="Arial" w:cs="Arial"/>
                <w:b/>
                <w:sz w:val="24"/>
                <w:szCs w:val="24"/>
              </w:rPr>
              <w:t xml:space="preserve">confidential reference </w:t>
            </w:r>
            <w:r w:rsidR="00DB09B9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F41008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DB09B9"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92640A" w:rsidRPr="00907337">
              <w:rPr>
                <w:rFonts w:ascii="Arial" w:hAnsi="Arial" w:cs="Arial"/>
                <w:b/>
                <w:sz w:val="24"/>
                <w:szCs w:val="24"/>
              </w:rPr>
              <w:t xml:space="preserve"> endorse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applicant: </w:t>
            </w:r>
            <w:r w:rsidR="0092640A" w:rsidRPr="009073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5A0456" w14:textId="70CBC889" w:rsidR="00012C20" w:rsidRDefault="341FD1A9" w:rsidP="5B112283">
            <w:pPr>
              <w:rPr>
                <w:b/>
                <w:bCs/>
              </w:rPr>
            </w:pPr>
            <w:r w:rsidRPr="5B112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Send </w:t>
            </w:r>
            <w:r w:rsidR="0023AC2B" w:rsidRPr="5B112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hyperlink r:id="rId12">
              <w:r w:rsidR="06439104" w:rsidRPr="5B11228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cpm-tr.workforce.programmes@nhs.net</w:t>
              </w:r>
            </w:hyperlink>
            <w:r w:rsidR="06439104" w:rsidRPr="5B112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6541CA" w14:textId="77777777" w:rsidR="0092640A" w:rsidRPr="00907337" w:rsidRDefault="0092640A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3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B99C79C" w14:textId="77777777" w:rsidR="0092640A" w:rsidRPr="00907337" w:rsidRDefault="0092640A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8B94B8" w14:textId="77777777" w:rsidR="0092640A" w:rsidRPr="006F2A0F" w:rsidRDefault="00113183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6F2A0F">
              <w:rPr>
                <w:rFonts w:ascii="Arial" w:hAnsi="Arial" w:cs="Arial"/>
                <w:sz w:val="24"/>
                <w:szCs w:val="24"/>
              </w:rPr>
              <w:t xml:space="preserve">GPs </w:t>
            </w:r>
            <w:r w:rsidR="0092640A" w:rsidRPr="006F2A0F">
              <w:rPr>
                <w:rFonts w:ascii="Arial" w:hAnsi="Arial" w:cs="Arial"/>
                <w:sz w:val="24"/>
                <w:szCs w:val="24"/>
              </w:rPr>
              <w:t xml:space="preserve">should have a Primary Care colleague </w:t>
            </w:r>
            <w:r w:rsidR="00E90ECE" w:rsidRPr="006F2A0F">
              <w:rPr>
                <w:rFonts w:ascii="Arial" w:hAnsi="Arial" w:cs="Arial"/>
                <w:sz w:val="24"/>
                <w:szCs w:val="24"/>
              </w:rPr>
              <w:t xml:space="preserve">from their practice email the </w:t>
            </w:r>
            <w:r w:rsidR="0092640A" w:rsidRPr="006F2A0F">
              <w:rPr>
                <w:rFonts w:ascii="Arial" w:hAnsi="Arial" w:cs="Arial"/>
                <w:sz w:val="24"/>
                <w:szCs w:val="24"/>
              </w:rPr>
              <w:t>reference, rather than a CCG colleague.</w:t>
            </w:r>
          </w:p>
          <w:p w14:paraId="36D54A02" w14:textId="77777777" w:rsidR="00E90ECE" w:rsidRDefault="00E90ECE" w:rsidP="003E017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F850F89" w14:textId="77777777" w:rsidR="0092640A" w:rsidRPr="00907337" w:rsidRDefault="0092640A" w:rsidP="00E90E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1EB1C853" w14:textId="77777777" w:rsidR="0092640A" w:rsidRPr="00907337" w:rsidRDefault="0092640A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1CA57CC6" w14:textId="77777777" w:rsidTr="5B112283">
        <w:tc>
          <w:tcPr>
            <w:tcW w:w="3606" w:type="dxa"/>
          </w:tcPr>
          <w:p w14:paraId="40B3D14A" w14:textId="77777777" w:rsidR="004B71EC" w:rsidRPr="00907337" w:rsidRDefault="004B71EC" w:rsidP="00006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213F8" w:rsidRPr="00907337">
              <w:rPr>
                <w:rFonts w:ascii="Arial" w:hAnsi="Arial" w:cs="Arial"/>
                <w:sz w:val="24"/>
                <w:szCs w:val="24"/>
              </w:rPr>
              <w:t>you</w:t>
            </w:r>
            <w:r w:rsidRPr="00907337">
              <w:rPr>
                <w:rFonts w:ascii="Arial" w:hAnsi="Arial" w:cs="Arial"/>
                <w:sz w:val="24"/>
                <w:szCs w:val="24"/>
              </w:rPr>
              <w:t xml:space="preserve"> have the full support of your employer to attend this programme?</w:t>
            </w:r>
          </w:p>
          <w:p w14:paraId="4D70E165" w14:textId="77777777" w:rsidR="000062EA" w:rsidRPr="00907337" w:rsidRDefault="000062EA" w:rsidP="00006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7E83AD8A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Employer’s name: </w:t>
            </w:r>
          </w:p>
        </w:tc>
      </w:tr>
      <w:tr w:rsidR="007B2398" w:rsidRPr="00907337" w14:paraId="5725DCFB" w14:textId="77777777" w:rsidTr="5B112283">
        <w:tc>
          <w:tcPr>
            <w:tcW w:w="3606" w:type="dxa"/>
          </w:tcPr>
          <w:p w14:paraId="13B0724D" w14:textId="77777777" w:rsidR="00715B7B" w:rsidRPr="00907337" w:rsidRDefault="004B71EC" w:rsidP="00434CEE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Employers</w:t>
            </w:r>
            <w:r w:rsidR="001A47EC" w:rsidRPr="00907337">
              <w:rPr>
                <w:rFonts w:ascii="Arial" w:hAnsi="Arial" w:cs="Arial"/>
                <w:sz w:val="24"/>
                <w:szCs w:val="24"/>
              </w:rPr>
              <w:t>/ GP partnership</w:t>
            </w:r>
            <w:r w:rsidRPr="009073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1DBA8D" w14:textId="77777777" w:rsidR="00715B7B" w:rsidRPr="00907337" w:rsidRDefault="00715B7B" w:rsidP="00434C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AB778" w14:textId="77777777" w:rsidR="00434CEE" w:rsidRPr="00907337" w:rsidRDefault="00434CEE" w:rsidP="00434C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D675D" w14:textId="77777777" w:rsidR="00DE4AA6" w:rsidRPr="00907337" w:rsidRDefault="00DE4AA6" w:rsidP="00434C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31C6B" w14:textId="77777777" w:rsidR="004B71EC" w:rsidRPr="00907337" w:rsidRDefault="004B71EC" w:rsidP="00E90E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07337">
              <w:rPr>
                <w:rFonts w:ascii="Arial" w:hAnsi="Arial" w:cs="Arial"/>
                <w:i/>
                <w:sz w:val="24"/>
                <w:szCs w:val="24"/>
              </w:rPr>
              <w:t xml:space="preserve">Note to employer, by signing this you are agreeing to free up this individual for the time required for this programme and will ensure that appropriate backfill </w:t>
            </w:r>
            <w:r w:rsidR="000213F8" w:rsidRPr="00907337">
              <w:rPr>
                <w:rFonts w:ascii="Arial" w:hAnsi="Arial" w:cs="Arial"/>
                <w:i/>
                <w:sz w:val="24"/>
                <w:szCs w:val="24"/>
              </w:rPr>
              <w:t>arrangements</w:t>
            </w:r>
            <w:r w:rsidRPr="00907337">
              <w:rPr>
                <w:rFonts w:ascii="Arial" w:hAnsi="Arial" w:cs="Arial"/>
                <w:i/>
                <w:sz w:val="24"/>
                <w:szCs w:val="24"/>
              </w:rPr>
              <w:t xml:space="preserve"> are made to cover any clinical commitments. </w:t>
            </w:r>
          </w:p>
          <w:p w14:paraId="02463993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5B1B63E3" w14:textId="77777777" w:rsidR="00DB13F8" w:rsidRPr="006F1B8E" w:rsidRDefault="00DB13F8" w:rsidP="00DB13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Employers Signature / GP partnership support</w:t>
            </w:r>
            <w:r w:rsidR="006F1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B8E" w:rsidRPr="006F1B8E">
              <w:rPr>
                <w:rFonts w:ascii="Arial" w:hAnsi="Arial" w:cs="Arial"/>
                <w:i/>
                <w:sz w:val="24"/>
                <w:szCs w:val="24"/>
              </w:rPr>
              <w:t>(please sign below, do not type)</w:t>
            </w:r>
          </w:p>
          <w:p w14:paraId="44D3F11B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56A09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18AD9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88DC9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  <w:p w14:paraId="3C742186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6F2C9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2D0CF272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DC8B1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920DD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EB413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Position: </w:t>
            </w:r>
          </w:p>
          <w:p w14:paraId="634F050E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1E737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00FDC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D2D76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5C6BB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7B2398" w:rsidRPr="00907337" w14:paraId="0C97BC64" w14:textId="77777777" w:rsidTr="5B112283">
        <w:tc>
          <w:tcPr>
            <w:tcW w:w="3606" w:type="dxa"/>
          </w:tcPr>
          <w:p w14:paraId="629B7C7F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lastRenderedPageBreak/>
              <w:t>Length of time in your current role:</w:t>
            </w:r>
          </w:p>
          <w:p w14:paraId="020402E3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F5D68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6FDF5FA8" w14:textId="77777777" w:rsidR="004B71EC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5B121" w14:textId="77777777" w:rsidR="00907337" w:rsidRDefault="00907337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93DFE" w14:textId="77777777" w:rsidR="00907337" w:rsidRDefault="00907337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C0E8A" w14:textId="77777777" w:rsidR="00907337" w:rsidRDefault="00907337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6B918" w14:textId="77777777" w:rsidR="00907337" w:rsidRPr="00907337" w:rsidRDefault="00907337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3CAE97C0" w14:textId="77777777" w:rsidTr="5B112283">
        <w:tc>
          <w:tcPr>
            <w:tcW w:w="3606" w:type="dxa"/>
          </w:tcPr>
          <w:p w14:paraId="342306BF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Previous role(s):</w:t>
            </w:r>
          </w:p>
          <w:p w14:paraId="3EC68CA0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DBBA7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43E4D43A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6CE61A20" w14:textId="77777777" w:rsidTr="5B112283">
        <w:tc>
          <w:tcPr>
            <w:tcW w:w="9889" w:type="dxa"/>
            <w:gridSpan w:val="2"/>
          </w:tcPr>
          <w:p w14:paraId="1100830F" w14:textId="77777777" w:rsidR="004B71EC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Please outline what (if any) continuing professional development you have </w:t>
            </w:r>
            <w:proofErr w:type="gramStart"/>
            <w:r w:rsidRPr="00907337">
              <w:rPr>
                <w:rFonts w:ascii="Arial" w:hAnsi="Arial" w:cs="Arial"/>
                <w:sz w:val="24"/>
                <w:szCs w:val="24"/>
              </w:rPr>
              <w:t>under taken</w:t>
            </w:r>
            <w:proofErr w:type="gramEnd"/>
            <w:r w:rsidRPr="00907337">
              <w:rPr>
                <w:rFonts w:ascii="Arial" w:hAnsi="Arial" w:cs="Arial"/>
                <w:sz w:val="24"/>
                <w:szCs w:val="24"/>
              </w:rPr>
              <w:t xml:space="preserve"> in the last 3 years?</w:t>
            </w:r>
          </w:p>
          <w:p w14:paraId="5BB095EA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40614" w14:textId="77777777" w:rsidR="0094454D" w:rsidRPr="00907337" w:rsidRDefault="0094454D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9FF77" w14:textId="77777777" w:rsidR="0094454D" w:rsidRPr="00907337" w:rsidRDefault="0094454D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A35AB" w14:textId="77777777" w:rsidR="0094454D" w:rsidRPr="00907337" w:rsidRDefault="0094454D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9DF3A" w14:textId="77777777" w:rsidR="0094454D" w:rsidRPr="00907337" w:rsidRDefault="0094454D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8273" w14:textId="77777777" w:rsidR="0094454D" w:rsidRPr="00907337" w:rsidRDefault="0094454D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A291B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7B48C" w14:textId="77777777" w:rsidR="004B71EC" w:rsidRPr="00907337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00CE28A1" w14:textId="77777777" w:rsidTr="5B112283">
        <w:tc>
          <w:tcPr>
            <w:tcW w:w="9889" w:type="dxa"/>
            <w:gridSpan w:val="2"/>
          </w:tcPr>
          <w:p w14:paraId="52853CF7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In no more than 200 words please provide a statement about why you want to join this programme.</w:t>
            </w:r>
            <w:r w:rsidR="00D85249" w:rsidRPr="0090733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C80B136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B4A85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6AB5B" w14:textId="77777777" w:rsidR="00D85249" w:rsidRPr="00907337" w:rsidRDefault="00D8524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89023" w14:textId="77777777" w:rsidR="002A0269" w:rsidRPr="00907337" w:rsidRDefault="002A026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E4C88" w14:textId="77777777" w:rsidR="002A0269" w:rsidRPr="00907337" w:rsidRDefault="002A026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AD1A1" w14:textId="77777777" w:rsidR="002A0269" w:rsidRPr="00907337" w:rsidRDefault="002A026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8C742" w14:textId="77777777" w:rsidR="00524DCC" w:rsidRPr="00907337" w:rsidRDefault="00524DCC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10A8A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2398" w:rsidRPr="00907337" w14:paraId="31263514" w14:textId="77777777" w:rsidTr="5B112283">
        <w:trPr>
          <w:trHeight w:val="6116"/>
        </w:trPr>
        <w:tc>
          <w:tcPr>
            <w:tcW w:w="9889" w:type="dxa"/>
            <w:gridSpan w:val="2"/>
          </w:tcPr>
          <w:p w14:paraId="7FF94974" w14:textId="30BB819F" w:rsidR="001D4EF2" w:rsidRPr="00907337" w:rsidRDefault="00111B44" w:rsidP="003E0172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lastRenderedPageBreak/>
              <w:t xml:space="preserve">What </w:t>
            </w:r>
            <w:r w:rsidR="00442ED2" w:rsidRPr="00907337">
              <w:rPr>
                <w:rFonts w:ascii="Arial" w:hAnsi="Arial" w:cs="Arial"/>
                <w:sz w:val="24"/>
                <w:szCs w:val="24"/>
              </w:rPr>
              <w:t>change [</w:t>
            </w:r>
            <w:r w:rsidR="00932293">
              <w:rPr>
                <w:rFonts w:ascii="Arial" w:hAnsi="Arial" w:cs="Arial"/>
                <w:sz w:val="24"/>
                <w:szCs w:val="24"/>
              </w:rPr>
              <w:t>large or small</w:t>
            </w:r>
            <w:r w:rsidR="00442ED2" w:rsidRPr="00907337">
              <w:rPr>
                <w:rFonts w:ascii="Arial" w:hAnsi="Arial" w:cs="Arial"/>
                <w:sz w:val="24"/>
                <w:szCs w:val="24"/>
              </w:rPr>
              <w:t xml:space="preserve">] would like to see happen </w:t>
            </w:r>
            <w:r w:rsidR="00932293">
              <w:rPr>
                <w:rFonts w:ascii="Arial" w:hAnsi="Arial" w:cs="Arial"/>
                <w:sz w:val="24"/>
                <w:szCs w:val="24"/>
              </w:rPr>
              <w:t>across our Camb</w:t>
            </w:r>
            <w:r w:rsidR="00BD07C9">
              <w:rPr>
                <w:rFonts w:ascii="Arial" w:hAnsi="Arial" w:cs="Arial"/>
                <w:sz w:val="24"/>
                <w:szCs w:val="24"/>
              </w:rPr>
              <w:t>ridgeshire</w:t>
            </w:r>
            <w:r w:rsidR="009322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7C9">
              <w:rPr>
                <w:rFonts w:ascii="Arial" w:hAnsi="Arial" w:cs="Arial"/>
                <w:sz w:val="24"/>
                <w:szCs w:val="24"/>
              </w:rPr>
              <w:t>and</w:t>
            </w:r>
            <w:r w:rsidR="00932293">
              <w:rPr>
                <w:rFonts w:ascii="Arial" w:hAnsi="Arial" w:cs="Arial"/>
                <w:sz w:val="24"/>
                <w:szCs w:val="24"/>
              </w:rPr>
              <w:t xml:space="preserve"> Peterborough</w:t>
            </w:r>
            <w:r w:rsidR="00442ED2" w:rsidRPr="00907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397">
              <w:rPr>
                <w:rFonts w:ascii="Arial" w:hAnsi="Arial" w:cs="Arial"/>
                <w:sz w:val="24"/>
                <w:szCs w:val="24"/>
              </w:rPr>
              <w:t>ICS</w:t>
            </w:r>
            <w:r w:rsidR="0090733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983E45A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BFD6D" w14:textId="77777777" w:rsidR="00D85249" w:rsidRPr="00907337" w:rsidRDefault="00D8524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6294B" w14:textId="77777777" w:rsidR="00D85249" w:rsidRPr="00907337" w:rsidRDefault="00D8524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B1542" w14:textId="77777777" w:rsidR="00D85249" w:rsidRPr="00907337" w:rsidRDefault="00D8524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B7E36" w14:textId="77777777" w:rsidR="00D85249" w:rsidRPr="00907337" w:rsidRDefault="00D8524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5B390" w14:textId="77777777" w:rsidR="00D85249" w:rsidRPr="00907337" w:rsidRDefault="00D85249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2FAA3" w14:textId="77777777" w:rsidR="001D4EF2" w:rsidRPr="00907337" w:rsidRDefault="001D4EF2" w:rsidP="001D4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F0F64" w14:textId="2BBFA41C" w:rsidR="0092640A" w:rsidRPr="00907337" w:rsidRDefault="0092640A">
      <w:pPr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889"/>
      </w:tblGrid>
      <w:tr w:rsidR="007B2398" w:rsidRPr="00907337" w14:paraId="697D9461" w14:textId="77777777" w:rsidTr="464AD7E5">
        <w:trPr>
          <w:trHeight w:val="841"/>
        </w:trPr>
        <w:tc>
          <w:tcPr>
            <w:tcW w:w="9889" w:type="dxa"/>
            <w:shd w:val="clear" w:color="auto" w:fill="0070C0"/>
          </w:tcPr>
          <w:p w14:paraId="2F85D4B6" w14:textId="77777777" w:rsidR="001D4EF2" w:rsidRPr="00907337" w:rsidRDefault="001D4EF2" w:rsidP="00074C6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0733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IMPORTANT</w:t>
            </w:r>
          </w:p>
          <w:p w14:paraId="3C3E0922" w14:textId="77777777" w:rsidR="001D4EF2" w:rsidRPr="00907337" w:rsidRDefault="001D4EF2" w:rsidP="006F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BOOKING DETAILS &amp; CONDITIONS</w:t>
            </w:r>
          </w:p>
          <w:p w14:paraId="32F12DFA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5B2655D8" w14:textId="77777777" w:rsidTr="464AD7E5">
        <w:tc>
          <w:tcPr>
            <w:tcW w:w="9889" w:type="dxa"/>
          </w:tcPr>
          <w:p w14:paraId="5E1C5370" w14:textId="586D26AD" w:rsidR="0074118A" w:rsidRDefault="000213F8" w:rsidP="007B23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07337">
              <w:rPr>
                <w:rFonts w:ascii="Arial" w:hAnsi="Arial" w:cs="Arial"/>
                <w:b/>
                <w:sz w:val="24"/>
                <w:szCs w:val="24"/>
              </w:rPr>
              <w:t>In order to</w:t>
            </w:r>
            <w:proofErr w:type="gramEnd"/>
            <w:r w:rsidRPr="00907337">
              <w:rPr>
                <w:rFonts w:ascii="Arial" w:hAnsi="Arial" w:cs="Arial"/>
                <w:b/>
                <w:sz w:val="24"/>
                <w:szCs w:val="24"/>
              </w:rPr>
              <w:t xml:space="preserve"> successfully complete the </w:t>
            </w:r>
            <w:r w:rsidR="0092640A" w:rsidRPr="0090733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07337">
              <w:rPr>
                <w:rFonts w:ascii="Arial" w:hAnsi="Arial" w:cs="Arial"/>
                <w:b/>
                <w:sz w:val="24"/>
                <w:szCs w:val="24"/>
              </w:rPr>
              <w:t>rogramme</w:t>
            </w:r>
            <w:r w:rsidR="00AC1A6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07337">
              <w:rPr>
                <w:rFonts w:ascii="Arial" w:hAnsi="Arial" w:cs="Arial"/>
                <w:b/>
                <w:sz w:val="24"/>
                <w:szCs w:val="24"/>
              </w:rPr>
              <w:t xml:space="preserve"> you are exp</w:t>
            </w:r>
            <w:r w:rsidR="00111B44" w:rsidRPr="00907337">
              <w:rPr>
                <w:rFonts w:ascii="Arial" w:hAnsi="Arial" w:cs="Arial"/>
                <w:b/>
                <w:sz w:val="24"/>
                <w:szCs w:val="24"/>
              </w:rPr>
              <w:t>ected to attend all the</w:t>
            </w:r>
            <w:r w:rsidR="00E8372D">
              <w:rPr>
                <w:rFonts w:ascii="Arial" w:hAnsi="Arial" w:cs="Arial"/>
                <w:b/>
                <w:sz w:val="24"/>
                <w:szCs w:val="24"/>
              </w:rPr>
              <w:t xml:space="preserve"> relevant Cohort</w:t>
            </w:r>
            <w:r w:rsidR="00111B44" w:rsidRPr="00907337">
              <w:rPr>
                <w:rFonts w:ascii="Arial" w:hAnsi="Arial" w:cs="Arial"/>
                <w:b/>
                <w:sz w:val="24"/>
                <w:szCs w:val="24"/>
              </w:rPr>
              <w:t xml:space="preserve"> modules below</w:t>
            </w:r>
            <w:r w:rsidR="00E8372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16F64063" w14:textId="77777777" w:rsidR="0074118A" w:rsidRDefault="0074118A" w:rsidP="007B23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B22ECC" w14:textId="7D8DD41D" w:rsidR="00111B44" w:rsidRPr="00907337" w:rsidRDefault="00E8372D" w:rsidP="007B23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AC1A68">
              <w:rPr>
                <w:rFonts w:ascii="Arial" w:hAnsi="Arial" w:cs="Arial"/>
                <w:b/>
                <w:sz w:val="24"/>
                <w:szCs w:val="24"/>
              </w:rPr>
              <w:t xml:space="preserve">review the dates below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tick which Cohort you would prefer to attend</w:t>
            </w:r>
            <w:r w:rsidR="0074118A">
              <w:rPr>
                <w:rFonts w:ascii="Arial" w:hAnsi="Arial" w:cs="Arial"/>
                <w:b/>
                <w:sz w:val="24"/>
                <w:szCs w:val="24"/>
              </w:rPr>
              <w:t xml:space="preserve"> and hold these dates in your diaries.</w:t>
            </w:r>
          </w:p>
          <w:p w14:paraId="7BBA0E9D" w14:textId="77777777" w:rsidR="0092640A" w:rsidRPr="00907337" w:rsidRDefault="0092640A" w:rsidP="009264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F9A51" w14:textId="7C42C424" w:rsidR="0092640A" w:rsidRDefault="43803011" w:rsidP="009264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64AD7E5">
              <w:rPr>
                <w:rFonts w:ascii="Arial" w:hAnsi="Arial" w:cs="Arial"/>
                <w:b/>
                <w:bCs/>
                <w:sz w:val="24"/>
                <w:szCs w:val="24"/>
              </w:rPr>
              <w:t>Please note, there are no overnight stays required.</w:t>
            </w:r>
          </w:p>
          <w:p w14:paraId="1FE82155" w14:textId="2E8A424C" w:rsidR="001F567C" w:rsidRDefault="001F567C" w:rsidP="001F567C"/>
          <w:p w14:paraId="04E5D09A" w14:textId="20A434E5" w:rsidR="001F567C" w:rsidRDefault="00AC1A68" w:rsidP="00AC1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8DF687" wp14:editId="1F3781DF">
                  <wp:extent cx="5038725" cy="2886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725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DE76C" w14:textId="77777777" w:rsidR="00AC1A68" w:rsidRDefault="00AC1A68" w:rsidP="464AD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0B48A4" w14:textId="77F45F55" w:rsidR="00012C20" w:rsidRDefault="00AC1A68" w:rsidP="464AD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2C3DA98D" w:rsidRPr="464AD7E5">
              <w:rPr>
                <w:rFonts w:ascii="Arial" w:hAnsi="Arial" w:cs="Arial"/>
                <w:b/>
                <w:bCs/>
                <w:sz w:val="24"/>
                <w:szCs w:val="24"/>
              </w:rPr>
              <w:t>COHORT</w:t>
            </w:r>
            <w:r w:rsidR="534BC5E4" w:rsidRPr="464AD7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E837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442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2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OR                                      </w:t>
            </w:r>
            <w:r w:rsidR="060DE01A" w:rsidRPr="464AD7E5">
              <w:rPr>
                <w:rFonts w:ascii="Arial" w:hAnsi="Arial" w:cs="Arial"/>
                <w:b/>
                <w:bCs/>
                <w:sz w:val="24"/>
                <w:szCs w:val="24"/>
              </w:rPr>
              <w:t>COHORT 3</w:t>
            </w:r>
            <w:r w:rsidR="00E837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870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2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8A3C2D8" w14:textId="77777777" w:rsidR="00E8372D" w:rsidRPr="00AC1A68" w:rsidRDefault="00E8372D" w:rsidP="00AC1A68">
            <w:pPr>
              <w:rPr>
                <w:b/>
                <w:bCs/>
                <w:sz w:val="24"/>
                <w:szCs w:val="24"/>
              </w:rPr>
            </w:pPr>
          </w:p>
          <w:p w14:paraId="5494EDA2" w14:textId="4156669F" w:rsidR="00FB1494" w:rsidRPr="00074C6C" w:rsidRDefault="00FB1494" w:rsidP="00FB149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By submitting this </w:t>
            </w:r>
            <w:proofErr w:type="gramStart"/>
            <w:r w:rsidRP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form</w:t>
            </w:r>
            <w:proofErr w:type="gramEnd"/>
            <w:r w:rsidRP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you agree to attend each of the dates in order to complete the programme. You understand </w:t>
            </w:r>
            <w:r w:rsidR="00074C6C" w:rsidRP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your</w:t>
            </w:r>
            <w:r w:rsidRP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manager must also commit to releasing </w:t>
            </w:r>
            <w:r w:rsidR="00074C6C" w:rsidRP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>you</w:t>
            </w:r>
            <w:r w:rsidRP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for the dates listed. </w:t>
            </w:r>
          </w:p>
          <w:p w14:paraId="7E61FC3E" w14:textId="77777777" w:rsidR="00FB1494" w:rsidRPr="00907337" w:rsidRDefault="00FB1494" w:rsidP="007B23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BD2CEC" w14:textId="5E401F05" w:rsidR="0092640A" w:rsidRDefault="00FC7373" w:rsidP="007B239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Please ensure you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are able to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attend all</w:t>
            </w:r>
            <w:r w:rsidR="00074C6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 the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dates, </w:t>
            </w:r>
            <w:r w:rsidR="00FB149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it is 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requirement </w:t>
            </w:r>
            <w:r w:rsidR="00FB1494">
              <w:rPr>
                <w:rFonts w:ascii="Arial" w:hAnsi="Arial" w:cs="Arial"/>
                <w:b/>
                <w:color w:val="FF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 the programme to attend all events listed above. </w:t>
            </w:r>
          </w:p>
          <w:p w14:paraId="5CF2FDD9" w14:textId="71015169" w:rsidR="00E01CA7" w:rsidRDefault="00E01CA7" w:rsidP="007B239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DED4FC5" w14:textId="77777777" w:rsidR="00FC7373" w:rsidRPr="004C1C23" w:rsidRDefault="00FC7373" w:rsidP="007B239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57120B1" w14:textId="77777777" w:rsidR="000213F8" w:rsidRPr="00907337" w:rsidRDefault="5A5116A9" w:rsidP="000213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5B112283">
              <w:rPr>
                <w:rFonts w:ascii="Arial" w:hAnsi="Arial" w:cs="Arial"/>
                <w:b/>
                <w:bCs/>
                <w:sz w:val="24"/>
                <w:szCs w:val="24"/>
              </w:rPr>
              <w:t>Thank you for completing this form, please return to:</w:t>
            </w:r>
          </w:p>
          <w:p w14:paraId="40E54EFF" w14:textId="257111B1" w:rsidR="001D4EF2" w:rsidRPr="00012C20" w:rsidRDefault="002251B8" w:rsidP="5B112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>
              <w:r w:rsidR="00873A57" w:rsidRPr="5B112283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cpm-tr.workforce.programmes@nhs.net</w:t>
              </w:r>
            </w:hyperlink>
          </w:p>
          <w:p w14:paraId="400000AA" w14:textId="30FB33CA" w:rsidR="001D4EF2" w:rsidRPr="00012C20" w:rsidRDefault="001D4EF2" w:rsidP="5B112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0B8DB8" w14:textId="1E954EFD" w:rsidR="00B97BD6" w:rsidRPr="004C1C23" w:rsidRDefault="00074C6C" w:rsidP="00074C6C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4"/>
        </w:rPr>
      </w:pPr>
      <w:r>
        <w:rPr>
          <w:rFonts w:ascii="Arial" w:hAnsi="Arial" w:cs="Arial"/>
          <w:b/>
          <w:color w:val="1F497D" w:themeColor="text2"/>
          <w:sz w:val="28"/>
          <w:szCs w:val="24"/>
        </w:rPr>
        <w:lastRenderedPageBreak/>
        <w:br/>
      </w:r>
      <w:r w:rsidR="00B97BD6" w:rsidRPr="004C1C23">
        <w:rPr>
          <w:rFonts w:ascii="Arial" w:hAnsi="Arial" w:cs="Arial"/>
          <w:b/>
          <w:color w:val="1F497D" w:themeColor="text2"/>
          <w:sz w:val="28"/>
          <w:szCs w:val="24"/>
        </w:rPr>
        <w:t xml:space="preserve">The </w:t>
      </w:r>
      <w:r w:rsidR="00460311">
        <w:rPr>
          <w:rFonts w:ascii="Arial" w:hAnsi="Arial" w:cs="Arial"/>
          <w:b/>
          <w:color w:val="1F497D" w:themeColor="text2"/>
          <w:sz w:val="28"/>
          <w:szCs w:val="24"/>
        </w:rPr>
        <w:t xml:space="preserve">Leading Beyond Boundaries </w:t>
      </w:r>
      <w:r w:rsidR="00B97BD6" w:rsidRPr="004C1C23">
        <w:rPr>
          <w:rFonts w:ascii="Arial" w:hAnsi="Arial" w:cs="Arial"/>
          <w:b/>
          <w:color w:val="1F497D" w:themeColor="text2"/>
          <w:sz w:val="28"/>
          <w:szCs w:val="24"/>
        </w:rPr>
        <w:t>Principles</w:t>
      </w:r>
      <w:r>
        <w:rPr>
          <w:rFonts w:ascii="Arial" w:hAnsi="Arial" w:cs="Arial"/>
          <w:b/>
          <w:color w:val="1F497D" w:themeColor="text2"/>
          <w:sz w:val="28"/>
          <w:szCs w:val="24"/>
        </w:rPr>
        <w:br/>
      </w:r>
    </w:p>
    <w:p w14:paraId="54BA5AD4" w14:textId="7493B36B" w:rsidR="006F2A0F" w:rsidRPr="00074C6C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C1C23">
        <w:rPr>
          <w:rFonts w:ascii="Arial" w:hAnsi="Arial" w:cs="Arial"/>
          <w:sz w:val="24"/>
          <w:szCs w:val="24"/>
        </w:rPr>
        <w:t>Partnership working – We need to role model the type of collaboration and partnership working at a programme level that we are asking of participants</w:t>
      </w:r>
    </w:p>
    <w:p w14:paraId="59F5DA9A" w14:textId="5AE4E5BE" w:rsidR="006F2A0F" w:rsidRPr="00074C6C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C1C23">
        <w:rPr>
          <w:rFonts w:ascii="Arial" w:hAnsi="Arial" w:cs="Arial"/>
          <w:sz w:val="24"/>
          <w:szCs w:val="24"/>
        </w:rPr>
        <w:t>Courage to innovate – To get a different result we need a different approach to this programme</w:t>
      </w:r>
    </w:p>
    <w:p w14:paraId="17040C53" w14:textId="5A45BF26" w:rsidR="006F2A0F" w:rsidRPr="00074C6C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C1C23">
        <w:rPr>
          <w:rFonts w:ascii="Arial" w:hAnsi="Arial" w:cs="Arial"/>
          <w:sz w:val="24"/>
          <w:szCs w:val="24"/>
        </w:rPr>
        <w:t>Community voice – We need to involve the local community as a partner for change throughout the programme</w:t>
      </w:r>
    </w:p>
    <w:p w14:paraId="30BBBE16" w14:textId="562809AB" w:rsidR="006F2A0F" w:rsidRPr="00074C6C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C1C23">
        <w:rPr>
          <w:rFonts w:ascii="Arial" w:hAnsi="Arial" w:cs="Arial"/>
          <w:sz w:val="24"/>
          <w:szCs w:val="24"/>
        </w:rPr>
        <w:t>Compelling story for change – As humans we respond to stories. We need a compelling narrative that underpins the case for change</w:t>
      </w:r>
    </w:p>
    <w:p w14:paraId="72C3E3C0" w14:textId="3F40EE9A" w:rsidR="006F2A0F" w:rsidRPr="00074C6C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C1C23">
        <w:rPr>
          <w:rFonts w:ascii="Arial" w:hAnsi="Arial" w:cs="Arial"/>
          <w:sz w:val="24"/>
          <w:szCs w:val="24"/>
        </w:rPr>
        <w:t xml:space="preserve">Adaptive leadership – Whilst we need to offer enough structure and guidance to create confidence in </w:t>
      </w:r>
      <w:r w:rsidR="00460311">
        <w:rPr>
          <w:rFonts w:ascii="Arial" w:hAnsi="Arial" w:cs="Arial"/>
          <w:sz w:val="24"/>
          <w:szCs w:val="24"/>
        </w:rPr>
        <w:t>LBB</w:t>
      </w:r>
      <w:r w:rsidRPr="004C1C23">
        <w:rPr>
          <w:rFonts w:ascii="Arial" w:hAnsi="Arial" w:cs="Arial"/>
          <w:sz w:val="24"/>
          <w:szCs w:val="24"/>
        </w:rPr>
        <w:t>, we also require the freedom to respond to what emerges over the programme</w:t>
      </w:r>
    </w:p>
    <w:p w14:paraId="43CF50A9" w14:textId="5607D7C8" w:rsidR="006F2A0F" w:rsidRPr="00074C6C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C1C23">
        <w:rPr>
          <w:rFonts w:ascii="Arial" w:hAnsi="Arial" w:cs="Arial"/>
          <w:sz w:val="24"/>
          <w:szCs w:val="24"/>
        </w:rPr>
        <w:t>Values-based approach – When we reach decisions or conflict points, resolving them with a values-based approach will help us to navigate the challenges we encounter</w:t>
      </w:r>
    </w:p>
    <w:p w14:paraId="0356440E" w14:textId="77777777" w:rsidR="00B97BD6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C1C23">
        <w:rPr>
          <w:rFonts w:ascii="Arial" w:hAnsi="Arial" w:cs="Arial"/>
          <w:sz w:val="24"/>
          <w:szCs w:val="24"/>
        </w:rPr>
        <w:lastRenderedPageBreak/>
        <w:t>Alignment with frameworks – Reinforcing the right messages by aligning with system change initiatives, for example the Developing People, Improving Care framework</w:t>
      </w:r>
    </w:p>
    <w:p w14:paraId="2E8B9109" w14:textId="5EC05FC1" w:rsidR="00B97BD6" w:rsidRPr="006F2A0F" w:rsidRDefault="00B97BD6" w:rsidP="00F243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F2A0F">
        <w:rPr>
          <w:rFonts w:ascii="Arial" w:hAnsi="Arial" w:cs="Arial"/>
          <w:sz w:val="24"/>
          <w:szCs w:val="24"/>
        </w:rPr>
        <w:t xml:space="preserve">A bias for action – Whilst theory and inspiration are vital ingredients for </w:t>
      </w:r>
      <w:r w:rsidR="00460311">
        <w:rPr>
          <w:rFonts w:ascii="Arial" w:hAnsi="Arial" w:cs="Arial"/>
          <w:sz w:val="24"/>
          <w:szCs w:val="24"/>
        </w:rPr>
        <w:t>LBB</w:t>
      </w:r>
      <w:r w:rsidRPr="006F2A0F">
        <w:rPr>
          <w:rFonts w:ascii="Arial" w:hAnsi="Arial" w:cs="Arial"/>
          <w:sz w:val="24"/>
          <w:szCs w:val="24"/>
        </w:rPr>
        <w:t xml:space="preserve">, we ultimately need to move people to action </w:t>
      </w:r>
      <w:proofErr w:type="gramStart"/>
      <w:r w:rsidRPr="006F2A0F">
        <w:rPr>
          <w:rFonts w:ascii="Arial" w:hAnsi="Arial" w:cs="Arial"/>
          <w:sz w:val="24"/>
          <w:szCs w:val="24"/>
        </w:rPr>
        <w:t>in order to</w:t>
      </w:r>
      <w:proofErr w:type="gramEnd"/>
      <w:r w:rsidRPr="006F2A0F">
        <w:rPr>
          <w:rFonts w:ascii="Arial" w:hAnsi="Arial" w:cs="Arial"/>
          <w:sz w:val="24"/>
          <w:szCs w:val="24"/>
        </w:rPr>
        <w:t xml:space="preserve"> deliver lasting change</w:t>
      </w:r>
      <w:r w:rsidR="006F2A0F">
        <w:rPr>
          <w:rFonts w:ascii="Arial" w:hAnsi="Arial" w:cs="Arial"/>
          <w:sz w:val="24"/>
          <w:szCs w:val="24"/>
        </w:rPr>
        <w:t>.</w:t>
      </w:r>
    </w:p>
    <w:sectPr w:rsidR="00B97BD6" w:rsidRPr="006F2A0F" w:rsidSect="006F1B8E">
      <w:headerReference w:type="default" r:id="rId15"/>
      <w:footerReference w:type="default" r:id="rId16"/>
      <w:pgSz w:w="11906" w:h="16838"/>
      <w:pgMar w:top="1560" w:right="849" w:bottom="1135" w:left="709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5391" w14:textId="77777777" w:rsidR="00D41811" w:rsidRDefault="00D41811" w:rsidP="00074FBC">
      <w:pPr>
        <w:spacing w:after="0" w:line="240" w:lineRule="auto"/>
      </w:pPr>
      <w:r>
        <w:separator/>
      </w:r>
    </w:p>
  </w:endnote>
  <w:endnote w:type="continuationSeparator" w:id="0">
    <w:p w14:paraId="6AF1D75E" w14:textId="77777777" w:rsidR="00D41811" w:rsidRDefault="00D41811" w:rsidP="00074FBC">
      <w:pPr>
        <w:spacing w:after="0" w:line="240" w:lineRule="auto"/>
      </w:pPr>
      <w:r>
        <w:continuationSeparator/>
      </w:r>
    </w:p>
  </w:endnote>
  <w:endnote w:type="continuationNotice" w:id="1">
    <w:p w14:paraId="616B4E23" w14:textId="77777777" w:rsidR="00D41811" w:rsidRDefault="00D41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2F55" w14:textId="6F0F849D" w:rsidR="006F1B8E" w:rsidRDefault="006F1B8E" w:rsidP="006F1B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83C4" w14:textId="77777777" w:rsidR="00D41811" w:rsidRDefault="00D41811" w:rsidP="00074FBC">
      <w:pPr>
        <w:spacing w:after="0" w:line="240" w:lineRule="auto"/>
      </w:pPr>
      <w:r>
        <w:separator/>
      </w:r>
    </w:p>
  </w:footnote>
  <w:footnote w:type="continuationSeparator" w:id="0">
    <w:p w14:paraId="27C294CA" w14:textId="77777777" w:rsidR="00D41811" w:rsidRDefault="00D41811" w:rsidP="00074FBC">
      <w:pPr>
        <w:spacing w:after="0" w:line="240" w:lineRule="auto"/>
      </w:pPr>
      <w:r>
        <w:continuationSeparator/>
      </w:r>
    </w:p>
  </w:footnote>
  <w:footnote w:type="continuationNotice" w:id="1">
    <w:p w14:paraId="2A80BD99" w14:textId="77777777" w:rsidR="00D41811" w:rsidRDefault="00D41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FF43" w14:textId="20BFE702" w:rsidR="00907337" w:rsidRPr="00AC1A68" w:rsidRDefault="006A7397" w:rsidP="006A7397">
    <w:pPr>
      <w:pStyle w:val="Header"/>
      <w:tabs>
        <w:tab w:val="left" w:pos="8830"/>
        <w:tab w:val="right" w:pos="10348"/>
      </w:tabs>
      <w:rPr>
        <w:b/>
        <w:bCs/>
      </w:rPr>
    </w:pPr>
    <w:r>
      <w:tab/>
    </w:r>
    <w:r>
      <w:tab/>
    </w:r>
    <w:r>
      <w:tab/>
    </w:r>
    <w:r w:rsidRPr="00AC1A68">
      <w:rPr>
        <w:b/>
        <w:bCs/>
      </w:rPr>
      <w:tab/>
    </w:r>
  </w:p>
  <w:p w14:paraId="604C7E09" w14:textId="6852AAA7" w:rsidR="00907337" w:rsidRDefault="006F1B8E" w:rsidP="006F1B8E">
    <w:pPr>
      <w:pStyle w:val="Header"/>
      <w:tabs>
        <w:tab w:val="left" w:pos="8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A81"/>
    <w:multiLevelType w:val="hybridMultilevel"/>
    <w:tmpl w:val="4C2E05BE"/>
    <w:lvl w:ilvl="0" w:tplc="9A6CA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6A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40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6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23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6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26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A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30F"/>
    <w:multiLevelType w:val="hybridMultilevel"/>
    <w:tmpl w:val="6EAC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7C50"/>
    <w:multiLevelType w:val="hybridMultilevel"/>
    <w:tmpl w:val="F170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02E"/>
    <w:multiLevelType w:val="hybridMultilevel"/>
    <w:tmpl w:val="C0E6A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2EC4"/>
    <w:multiLevelType w:val="hybridMultilevel"/>
    <w:tmpl w:val="7DCC5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AC4247"/>
    <w:multiLevelType w:val="hybridMultilevel"/>
    <w:tmpl w:val="C5B8A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16F9E"/>
    <w:multiLevelType w:val="hybridMultilevel"/>
    <w:tmpl w:val="B0E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090"/>
    <w:rsid w:val="000018B5"/>
    <w:rsid w:val="000062EA"/>
    <w:rsid w:val="00012C20"/>
    <w:rsid w:val="00020F36"/>
    <w:rsid w:val="000213F8"/>
    <w:rsid w:val="00074C6C"/>
    <w:rsid w:val="00074FBC"/>
    <w:rsid w:val="00084256"/>
    <w:rsid w:val="00091B26"/>
    <w:rsid w:val="000954C7"/>
    <w:rsid w:val="000C5314"/>
    <w:rsid w:val="000D517D"/>
    <w:rsid w:val="000E1A91"/>
    <w:rsid w:val="000F7725"/>
    <w:rsid w:val="00104DFC"/>
    <w:rsid w:val="00111B44"/>
    <w:rsid w:val="00113183"/>
    <w:rsid w:val="00156E37"/>
    <w:rsid w:val="00174B3A"/>
    <w:rsid w:val="001A47EC"/>
    <w:rsid w:val="001C2E36"/>
    <w:rsid w:val="001D16B9"/>
    <w:rsid w:val="001D4EF2"/>
    <w:rsid w:val="001F567C"/>
    <w:rsid w:val="002251B8"/>
    <w:rsid w:val="0023AC2B"/>
    <w:rsid w:val="00264ADF"/>
    <w:rsid w:val="002A0269"/>
    <w:rsid w:val="00325341"/>
    <w:rsid w:val="003256E6"/>
    <w:rsid w:val="00325C8B"/>
    <w:rsid w:val="00343325"/>
    <w:rsid w:val="003A7789"/>
    <w:rsid w:val="003D15A7"/>
    <w:rsid w:val="003D5B3A"/>
    <w:rsid w:val="003E0172"/>
    <w:rsid w:val="00420B60"/>
    <w:rsid w:val="00432C11"/>
    <w:rsid w:val="00434CEE"/>
    <w:rsid w:val="00442ED2"/>
    <w:rsid w:val="00455492"/>
    <w:rsid w:val="00460311"/>
    <w:rsid w:val="004A317B"/>
    <w:rsid w:val="004B71EC"/>
    <w:rsid w:val="004C1C23"/>
    <w:rsid w:val="00506936"/>
    <w:rsid w:val="00521865"/>
    <w:rsid w:val="00524DCC"/>
    <w:rsid w:val="00525209"/>
    <w:rsid w:val="00537E15"/>
    <w:rsid w:val="00571B81"/>
    <w:rsid w:val="005925FE"/>
    <w:rsid w:val="005B4342"/>
    <w:rsid w:val="005C1EFE"/>
    <w:rsid w:val="005D022B"/>
    <w:rsid w:val="005D095F"/>
    <w:rsid w:val="006006E6"/>
    <w:rsid w:val="006323E3"/>
    <w:rsid w:val="006551EC"/>
    <w:rsid w:val="00666564"/>
    <w:rsid w:val="00677109"/>
    <w:rsid w:val="006A7397"/>
    <w:rsid w:val="006B0154"/>
    <w:rsid w:val="006C244F"/>
    <w:rsid w:val="006E3238"/>
    <w:rsid w:val="006E3C9F"/>
    <w:rsid w:val="006F1B8E"/>
    <w:rsid w:val="006F2A0F"/>
    <w:rsid w:val="00715B7B"/>
    <w:rsid w:val="00724657"/>
    <w:rsid w:val="0074118A"/>
    <w:rsid w:val="007631B0"/>
    <w:rsid w:val="00786C60"/>
    <w:rsid w:val="00793D7B"/>
    <w:rsid w:val="00794535"/>
    <w:rsid w:val="007B2398"/>
    <w:rsid w:val="007C00B0"/>
    <w:rsid w:val="007F1806"/>
    <w:rsid w:val="00826814"/>
    <w:rsid w:val="00873A57"/>
    <w:rsid w:val="00880766"/>
    <w:rsid w:val="008B07C8"/>
    <w:rsid w:val="008F0AD5"/>
    <w:rsid w:val="00903B44"/>
    <w:rsid w:val="00907337"/>
    <w:rsid w:val="0092088F"/>
    <w:rsid w:val="00924374"/>
    <w:rsid w:val="0092640A"/>
    <w:rsid w:val="00932293"/>
    <w:rsid w:val="00934D57"/>
    <w:rsid w:val="009408BE"/>
    <w:rsid w:val="0094454D"/>
    <w:rsid w:val="00970B09"/>
    <w:rsid w:val="00984A46"/>
    <w:rsid w:val="009A3318"/>
    <w:rsid w:val="009D2C4A"/>
    <w:rsid w:val="009D3090"/>
    <w:rsid w:val="009D7180"/>
    <w:rsid w:val="00A374F8"/>
    <w:rsid w:val="00A75047"/>
    <w:rsid w:val="00A812F4"/>
    <w:rsid w:val="00AC1A68"/>
    <w:rsid w:val="00AE4176"/>
    <w:rsid w:val="00AF693A"/>
    <w:rsid w:val="00AF742F"/>
    <w:rsid w:val="00B32D61"/>
    <w:rsid w:val="00B84A41"/>
    <w:rsid w:val="00B91688"/>
    <w:rsid w:val="00B97BD6"/>
    <w:rsid w:val="00BB0ED9"/>
    <w:rsid w:val="00BD07C9"/>
    <w:rsid w:val="00BF4D7C"/>
    <w:rsid w:val="00C0644C"/>
    <w:rsid w:val="00C10400"/>
    <w:rsid w:val="00C11EF4"/>
    <w:rsid w:val="00C50012"/>
    <w:rsid w:val="00C570D7"/>
    <w:rsid w:val="00C83F35"/>
    <w:rsid w:val="00CA6C18"/>
    <w:rsid w:val="00D16541"/>
    <w:rsid w:val="00D26BC7"/>
    <w:rsid w:val="00D406AB"/>
    <w:rsid w:val="00D41811"/>
    <w:rsid w:val="00D626FD"/>
    <w:rsid w:val="00D636D1"/>
    <w:rsid w:val="00D63E07"/>
    <w:rsid w:val="00D75A48"/>
    <w:rsid w:val="00D779B1"/>
    <w:rsid w:val="00D85249"/>
    <w:rsid w:val="00DB09B9"/>
    <w:rsid w:val="00DB13F8"/>
    <w:rsid w:val="00DB4D02"/>
    <w:rsid w:val="00DD1F7E"/>
    <w:rsid w:val="00DE4AA6"/>
    <w:rsid w:val="00DF56F6"/>
    <w:rsid w:val="00E01CA7"/>
    <w:rsid w:val="00E11B59"/>
    <w:rsid w:val="00E11E50"/>
    <w:rsid w:val="00E307D2"/>
    <w:rsid w:val="00E359D7"/>
    <w:rsid w:val="00E35F07"/>
    <w:rsid w:val="00E35F6A"/>
    <w:rsid w:val="00E76ED4"/>
    <w:rsid w:val="00E8372D"/>
    <w:rsid w:val="00E90ECE"/>
    <w:rsid w:val="00EB6CD5"/>
    <w:rsid w:val="00EC2BB3"/>
    <w:rsid w:val="00EF6066"/>
    <w:rsid w:val="00F2435B"/>
    <w:rsid w:val="00F41008"/>
    <w:rsid w:val="00F569FD"/>
    <w:rsid w:val="00F90131"/>
    <w:rsid w:val="00FB1494"/>
    <w:rsid w:val="00FB32E5"/>
    <w:rsid w:val="00FC7373"/>
    <w:rsid w:val="00FD4786"/>
    <w:rsid w:val="027145FE"/>
    <w:rsid w:val="060DE01A"/>
    <w:rsid w:val="06439104"/>
    <w:rsid w:val="0A2883EE"/>
    <w:rsid w:val="0DE3F5D7"/>
    <w:rsid w:val="0F7FC638"/>
    <w:rsid w:val="10A743C2"/>
    <w:rsid w:val="13880F07"/>
    <w:rsid w:val="1C4520E3"/>
    <w:rsid w:val="1CDFC48C"/>
    <w:rsid w:val="2132E19B"/>
    <w:rsid w:val="21758FC1"/>
    <w:rsid w:val="28CF388D"/>
    <w:rsid w:val="2C3DA98D"/>
    <w:rsid w:val="341FD1A9"/>
    <w:rsid w:val="43803011"/>
    <w:rsid w:val="464AD7E5"/>
    <w:rsid w:val="518C2636"/>
    <w:rsid w:val="534BC5E4"/>
    <w:rsid w:val="55B2BF57"/>
    <w:rsid w:val="5A5116A9"/>
    <w:rsid w:val="5B112283"/>
    <w:rsid w:val="5DDBF1F7"/>
    <w:rsid w:val="6182000D"/>
    <w:rsid w:val="6386701B"/>
    <w:rsid w:val="64563D33"/>
    <w:rsid w:val="64CA1441"/>
    <w:rsid w:val="6A36C02B"/>
    <w:rsid w:val="6A914857"/>
    <w:rsid w:val="6C95565C"/>
    <w:rsid w:val="6F3CC8B1"/>
    <w:rsid w:val="73032FA1"/>
    <w:rsid w:val="734C5530"/>
    <w:rsid w:val="796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901D70"/>
  <w15:docId w15:val="{ACCFCA2D-C15D-43BD-B953-CB61937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5A7"/>
    <w:pPr>
      <w:ind w:left="720"/>
      <w:contextualSpacing/>
    </w:pPr>
  </w:style>
  <w:style w:type="paragraph" w:styleId="NoSpacing">
    <w:name w:val="No Spacing"/>
    <w:uiPriority w:val="1"/>
    <w:qFormat/>
    <w:rsid w:val="004B71EC"/>
    <w:pPr>
      <w:spacing w:after="0" w:line="240" w:lineRule="auto"/>
    </w:pPr>
  </w:style>
  <w:style w:type="table" w:styleId="TableGrid">
    <w:name w:val="Table Grid"/>
    <w:basedOn w:val="TableNormal"/>
    <w:uiPriority w:val="59"/>
    <w:rsid w:val="004B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BC"/>
  </w:style>
  <w:style w:type="paragraph" w:styleId="Footer">
    <w:name w:val="footer"/>
    <w:basedOn w:val="Normal"/>
    <w:link w:val="Foot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BC"/>
  </w:style>
  <w:style w:type="character" w:styleId="CommentReference">
    <w:name w:val="annotation reference"/>
    <w:basedOn w:val="DefaultParagraphFont"/>
    <w:uiPriority w:val="99"/>
    <w:semiHidden/>
    <w:unhideWhenUsed/>
    <w:rsid w:val="0001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2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pm-tr.workforce.programmes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m-tr.workforce.programmes@nhs.ne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pm-tr.workforce.programm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0 xmlns="51f7ca24-fcba-4b9a-883e-e363b882f1d7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21CB4EFBDBD4F84B73A85261F454D" ma:contentTypeVersion="16" ma:contentTypeDescription="Create a new document." ma:contentTypeScope="" ma:versionID="39c0ee51d94a32c37ffc1d13fd758f52">
  <xsd:schema xmlns:xsd="http://www.w3.org/2001/XMLSchema" xmlns:xs="http://www.w3.org/2001/XMLSchema" xmlns:p="http://schemas.microsoft.com/office/2006/metadata/properties" xmlns:ns1="http://schemas.microsoft.com/sharepoint/v3" xmlns:ns2="99be5d98-e01b-483c-92e0-aecf7f2b3215" xmlns:ns3="51f7ca24-fcba-4b9a-883e-e363b882f1d7" targetNamespace="http://schemas.microsoft.com/office/2006/metadata/properties" ma:root="true" ma:fieldsID="33f3254948e0c7652e3e56689ff54074" ns1:_="" ns2:_="" ns3:_="">
    <xsd:import namespace="http://schemas.microsoft.com/sharepoint/v3"/>
    <xsd:import namespace="99be5d98-e01b-483c-92e0-aecf7f2b3215"/>
    <xsd:import namespace="51f7ca24-fcba-4b9a-883e-e363b882f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5d98-e01b-483c-92e0-aecf7f2b3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7ca24-fcba-4b9a-883e-e363b882f1d7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7B221-3D87-40D5-9021-F54B8962C4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f7ca24-fcba-4b9a-883e-e363b882f1d7"/>
  </ds:schemaRefs>
</ds:datastoreItem>
</file>

<file path=customXml/itemProps2.xml><?xml version="1.0" encoding="utf-8"?>
<ds:datastoreItem xmlns:ds="http://schemas.openxmlformats.org/officeDocument/2006/customXml" ds:itemID="{D425F1B5-D98A-4AC0-B7AE-C9FE6E87A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6D3A3-D824-4B88-9CAB-6E12DA2DF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e5d98-e01b-483c-92e0-aecf7f2b3215"/>
    <ds:schemaRef ds:uri="51f7ca24-fcba-4b9a-883e-e363b882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4226</Characters>
  <Application>Microsoft Office Word</Application>
  <DocSecurity>0</DocSecurity>
  <Lines>35</Lines>
  <Paragraphs>9</Paragraphs>
  <ScaleCrop>false</ScaleCrop>
  <Company>NHS</Company>
  <LinksUpToDate>false</LinksUpToDate>
  <CharactersWithSpaces>4958</CharactersWithSpaces>
  <SharedDoc>false</SharedDoc>
  <HLinks>
    <vt:vector size="18" baseType="variant"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mailto:cpm-tr.workforce.programmes@nhs.net</vt:lpwstr>
      </vt:variant>
      <vt:variant>
        <vt:lpwstr/>
      </vt:variant>
      <vt:variant>
        <vt:i4>8192023</vt:i4>
      </vt:variant>
      <vt:variant>
        <vt:i4>3</vt:i4>
      </vt:variant>
      <vt:variant>
        <vt:i4>0</vt:i4>
      </vt:variant>
      <vt:variant>
        <vt:i4>5</vt:i4>
      </vt:variant>
      <vt:variant>
        <vt:lpwstr>mailto:cpm-tr.workforce.programmes@nhs.net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mailto:cpm-tr.workforce.programmes@nhs.net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Cotuk</cp:lastModifiedBy>
  <cp:revision>2</cp:revision>
  <cp:lastPrinted>2016-11-03T14:33:00Z</cp:lastPrinted>
  <dcterms:created xsi:type="dcterms:W3CDTF">2022-01-13T12:26:00Z</dcterms:created>
  <dcterms:modified xsi:type="dcterms:W3CDTF">2022-01-13T12:26:00Z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0x010100CA821CB4EFBDBD4F84B73A85261F454D</vt:lpwstr>
  </property>
</Properties>
</file>