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F789D" w14:textId="77777777" w:rsidR="00B32B52" w:rsidRPr="00CC5953" w:rsidRDefault="00B32B52" w:rsidP="00CC5953">
      <w:pPr>
        <w:spacing w:line="360" w:lineRule="auto"/>
        <w:jc w:val="both"/>
        <w:rPr>
          <w:rFonts w:ascii="Arial" w:hAnsi="Arial" w:cs="Arial"/>
          <w:b/>
          <w:sz w:val="22"/>
          <w:szCs w:val="22"/>
          <w:u w:val="single"/>
        </w:rPr>
      </w:pPr>
    </w:p>
    <w:p w14:paraId="3D9413CA" w14:textId="77777777" w:rsidR="006F5F43" w:rsidRPr="00CC5953" w:rsidRDefault="006F5F43" w:rsidP="00CC5953">
      <w:pPr>
        <w:jc w:val="center"/>
        <w:rPr>
          <w:rFonts w:ascii="Arial" w:hAnsi="Arial" w:cs="Arial"/>
          <w:b/>
          <w:sz w:val="22"/>
          <w:szCs w:val="22"/>
        </w:rPr>
      </w:pPr>
      <w:r w:rsidRPr="00CC5953">
        <w:rPr>
          <w:rFonts w:ascii="Arial" w:hAnsi="Arial" w:cs="Arial"/>
          <w:b/>
          <w:sz w:val="22"/>
          <w:szCs w:val="22"/>
        </w:rPr>
        <w:t>JOB DESCRIPTION</w:t>
      </w:r>
    </w:p>
    <w:p w14:paraId="74C80026" w14:textId="77777777" w:rsidR="006F5F43" w:rsidRPr="00CC5953" w:rsidRDefault="006F5F43" w:rsidP="00CC5953">
      <w:pPr>
        <w:jc w:val="both"/>
        <w:rPr>
          <w:rFonts w:ascii="Arial" w:hAnsi="Arial" w:cs="Arial"/>
          <w:b/>
          <w:sz w:val="22"/>
          <w:szCs w:val="22"/>
        </w:rPr>
      </w:pPr>
    </w:p>
    <w:p w14:paraId="37BAB4DB" w14:textId="31A3C253" w:rsidR="006F5F43" w:rsidRPr="00CC5953" w:rsidRDefault="006F5F43" w:rsidP="00CC5953">
      <w:pPr>
        <w:jc w:val="both"/>
        <w:rPr>
          <w:rFonts w:ascii="Arial" w:hAnsi="Arial" w:cs="Arial"/>
          <w:b/>
          <w:sz w:val="22"/>
          <w:szCs w:val="22"/>
        </w:rPr>
      </w:pPr>
      <w:r w:rsidRPr="00CC5953">
        <w:rPr>
          <w:rFonts w:ascii="Arial" w:hAnsi="Arial" w:cs="Arial"/>
          <w:b/>
          <w:sz w:val="22"/>
          <w:szCs w:val="22"/>
        </w:rPr>
        <w:t>Title:</w:t>
      </w:r>
      <w:r w:rsidRPr="00CC5953">
        <w:rPr>
          <w:rFonts w:ascii="Arial" w:hAnsi="Arial" w:cs="Arial"/>
          <w:b/>
          <w:sz w:val="22"/>
          <w:szCs w:val="22"/>
        </w:rPr>
        <w:tab/>
      </w:r>
      <w:r w:rsidRPr="00CC5953">
        <w:rPr>
          <w:rFonts w:ascii="Arial" w:hAnsi="Arial" w:cs="Arial"/>
          <w:b/>
          <w:sz w:val="22"/>
          <w:szCs w:val="22"/>
        </w:rPr>
        <w:tab/>
      </w:r>
      <w:r w:rsidRPr="00CC5953">
        <w:rPr>
          <w:rFonts w:ascii="Arial" w:hAnsi="Arial" w:cs="Arial"/>
          <w:b/>
          <w:sz w:val="22"/>
          <w:szCs w:val="22"/>
        </w:rPr>
        <w:tab/>
      </w:r>
      <w:r w:rsidRPr="00CC5953">
        <w:rPr>
          <w:rFonts w:ascii="Arial" w:hAnsi="Arial" w:cs="Arial"/>
          <w:b/>
          <w:sz w:val="22"/>
          <w:szCs w:val="22"/>
        </w:rPr>
        <w:tab/>
      </w:r>
      <w:r w:rsidRPr="00CC5953">
        <w:rPr>
          <w:rFonts w:ascii="Arial" w:hAnsi="Arial" w:cs="Arial"/>
          <w:bCs/>
          <w:sz w:val="22"/>
          <w:szCs w:val="22"/>
        </w:rPr>
        <w:t xml:space="preserve">Quality </w:t>
      </w:r>
      <w:r w:rsidR="00410FC0">
        <w:rPr>
          <w:rFonts w:ascii="Arial" w:hAnsi="Arial" w:cs="Arial"/>
          <w:bCs/>
          <w:sz w:val="22"/>
          <w:szCs w:val="22"/>
        </w:rPr>
        <w:t xml:space="preserve">&amp; </w:t>
      </w:r>
      <w:r w:rsidR="00E437FC">
        <w:rPr>
          <w:rFonts w:ascii="Arial" w:hAnsi="Arial" w:cs="Arial"/>
          <w:bCs/>
          <w:sz w:val="22"/>
          <w:szCs w:val="22"/>
        </w:rPr>
        <w:t>Educator Expansion</w:t>
      </w:r>
      <w:r w:rsidRPr="00CC5953">
        <w:rPr>
          <w:rFonts w:ascii="Arial" w:hAnsi="Arial" w:cs="Arial"/>
          <w:bCs/>
          <w:sz w:val="22"/>
          <w:szCs w:val="22"/>
        </w:rPr>
        <w:t xml:space="preserve"> Lead (Medical Practice)</w:t>
      </w:r>
      <w:r w:rsidRPr="00CC5953">
        <w:rPr>
          <w:rFonts w:ascii="Arial" w:hAnsi="Arial" w:cs="Arial"/>
          <w:b/>
          <w:sz w:val="22"/>
          <w:szCs w:val="22"/>
        </w:rPr>
        <w:br/>
      </w:r>
    </w:p>
    <w:p w14:paraId="10B90390" w14:textId="7EE24384" w:rsidR="006F5F43" w:rsidRDefault="006F5F43" w:rsidP="00CC5953">
      <w:pPr>
        <w:jc w:val="both"/>
        <w:rPr>
          <w:rFonts w:ascii="Arial" w:hAnsi="Arial" w:cs="Arial"/>
          <w:b/>
          <w:sz w:val="22"/>
          <w:szCs w:val="22"/>
        </w:rPr>
      </w:pPr>
      <w:bookmarkStart w:id="0" w:name="_Hlk66890129"/>
      <w:r w:rsidRPr="00CC5953">
        <w:rPr>
          <w:rFonts w:ascii="Arial" w:hAnsi="Arial" w:cs="Arial"/>
          <w:b/>
          <w:sz w:val="22"/>
          <w:szCs w:val="22"/>
        </w:rPr>
        <w:t>Band:</w:t>
      </w:r>
      <w:r w:rsidRPr="00CC5953">
        <w:rPr>
          <w:rFonts w:ascii="Arial" w:hAnsi="Arial" w:cs="Arial"/>
          <w:b/>
          <w:sz w:val="22"/>
          <w:szCs w:val="22"/>
        </w:rPr>
        <w:tab/>
      </w:r>
      <w:r w:rsidRPr="00CC5953">
        <w:rPr>
          <w:rFonts w:ascii="Arial" w:hAnsi="Arial" w:cs="Arial"/>
          <w:b/>
          <w:sz w:val="22"/>
          <w:szCs w:val="22"/>
        </w:rPr>
        <w:tab/>
      </w:r>
      <w:r w:rsidRPr="00CC5953">
        <w:rPr>
          <w:rFonts w:ascii="Arial" w:hAnsi="Arial" w:cs="Arial"/>
          <w:b/>
          <w:sz w:val="22"/>
          <w:szCs w:val="22"/>
        </w:rPr>
        <w:tab/>
      </w:r>
      <w:r w:rsidRPr="00CC5953">
        <w:rPr>
          <w:rFonts w:ascii="Arial" w:hAnsi="Arial" w:cs="Arial"/>
          <w:b/>
          <w:sz w:val="22"/>
          <w:szCs w:val="22"/>
        </w:rPr>
        <w:tab/>
      </w:r>
      <w:r w:rsidR="007A4240" w:rsidRPr="00CC5953">
        <w:rPr>
          <w:rFonts w:ascii="Arial" w:hAnsi="Arial" w:cs="Arial"/>
          <w:b/>
          <w:sz w:val="22"/>
          <w:szCs w:val="22"/>
        </w:rPr>
        <w:t>GP</w:t>
      </w:r>
      <w:bookmarkEnd w:id="0"/>
      <w:r w:rsidR="00410FC0">
        <w:rPr>
          <w:rFonts w:ascii="Arial" w:hAnsi="Arial" w:cs="Arial"/>
          <w:b/>
          <w:sz w:val="22"/>
          <w:szCs w:val="22"/>
        </w:rPr>
        <w:t>0</w:t>
      </w:r>
      <w:r w:rsidR="001B64D1">
        <w:rPr>
          <w:rFonts w:ascii="Arial" w:hAnsi="Arial" w:cs="Arial"/>
          <w:b/>
          <w:sz w:val="22"/>
          <w:szCs w:val="22"/>
        </w:rPr>
        <w:t xml:space="preserve">2 </w:t>
      </w:r>
      <w:r w:rsidR="00105125">
        <w:rPr>
          <w:rFonts w:ascii="Arial" w:hAnsi="Arial" w:cs="Arial"/>
          <w:b/>
          <w:sz w:val="22"/>
          <w:szCs w:val="22"/>
        </w:rPr>
        <w:t xml:space="preserve"> (£10</w:t>
      </w:r>
      <w:r w:rsidR="003412EE">
        <w:rPr>
          <w:rFonts w:ascii="Arial" w:hAnsi="Arial" w:cs="Arial"/>
          <w:b/>
          <w:sz w:val="22"/>
          <w:szCs w:val="22"/>
        </w:rPr>
        <w:t>,</w:t>
      </w:r>
      <w:r w:rsidR="00105125">
        <w:rPr>
          <w:rFonts w:ascii="Arial" w:hAnsi="Arial" w:cs="Arial"/>
          <w:b/>
          <w:sz w:val="22"/>
          <w:szCs w:val="22"/>
        </w:rPr>
        <w:t>400</w:t>
      </w:r>
      <w:r w:rsidR="00BD503F">
        <w:rPr>
          <w:rFonts w:ascii="Arial" w:hAnsi="Arial" w:cs="Arial"/>
          <w:b/>
          <w:sz w:val="22"/>
          <w:szCs w:val="22"/>
        </w:rPr>
        <w:t xml:space="preserve"> per </w:t>
      </w:r>
      <w:r w:rsidR="00105125">
        <w:rPr>
          <w:rFonts w:ascii="Arial" w:hAnsi="Arial" w:cs="Arial"/>
          <w:b/>
          <w:sz w:val="22"/>
          <w:szCs w:val="22"/>
        </w:rPr>
        <w:t>session</w:t>
      </w:r>
      <w:r w:rsidR="00AE618E">
        <w:rPr>
          <w:rFonts w:ascii="Arial" w:hAnsi="Arial" w:cs="Arial"/>
          <w:b/>
          <w:sz w:val="22"/>
          <w:szCs w:val="22"/>
        </w:rPr>
        <w:t xml:space="preserve"> / </w:t>
      </w:r>
      <w:r w:rsidR="00BD503F">
        <w:rPr>
          <w:rFonts w:ascii="Arial" w:hAnsi="Arial" w:cs="Arial"/>
          <w:b/>
          <w:sz w:val="22"/>
          <w:szCs w:val="22"/>
        </w:rPr>
        <w:t>per annum</w:t>
      </w:r>
      <w:r w:rsidR="00105125">
        <w:rPr>
          <w:rFonts w:ascii="Arial" w:hAnsi="Arial" w:cs="Arial"/>
          <w:b/>
          <w:sz w:val="22"/>
          <w:szCs w:val="22"/>
        </w:rPr>
        <w:t>)</w:t>
      </w:r>
    </w:p>
    <w:p w14:paraId="346249D2" w14:textId="77777777" w:rsidR="00A01BAC" w:rsidRDefault="00A01BAC" w:rsidP="00CC5953">
      <w:pPr>
        <w:jc w:val="both"/>
        <w:rPr>
          <w:rFonts w:ascii="Arial" w:hAnsi="Arial" w:cs="Arial"/>
          <w:b/>
          <w:sz w:val="22"/>
          <w:szCs w:val="22"/>
        </w:rPr>
      </w:pPr>
    </w:p>
    <w:p w14:paraId="635915FE" w14:textId="16C0AD61" w:rsidR="00112809" w:rsidRPr="009264E6" w:rsidRDefault="00112809" w:rsidP="00CC5953">
      <w:pPr>
        <w:jc w:val="both"/>
        <w:rPr>
          <w:rFonts w:ascii="Arial" w:hAnsi="Arial" w:cs="Arial"/>
          <w:bCs/>
          <w:sz w:val="22"/>
          <w:szCs w:val="22"/>
        </w:rPr>
      </w:pPr>
      <w:r w:rsidRPr="009264E6">
        <w:rPr>
          <w:rFonts w:ascii="Arial" w:hAnsi="Arial" w:cs="Arial"/>
          <w:b/>
          <w:sz w:val="22"/>
          <w:szCs w:val="22"/>
        </w:rPr>
        <w:t>Duration:</w:t>
      </w:r>
      <w:r w:rsidRPr="00E317FE">
        <w:rPr>
          <w:rFonts w:ascii="Arial" w:hAnsi="Arial" w:cs="Arial"/>
          <w:b/>
          <w:color w:val="FF0000"/>
          <w:sz w:val="22"/>
          <w:szCs w:val="22"/>
        </w:rPr>
        <w:tab/>
      </w:r>
      <w:r w:rsidRPr="00E317FE">
        <w:rPr>
          <w:rFonts w:ascii="Arial" w:hAnsi="Arial" w:cs="Arial"/>
          <w:b/>
          <w:color w:val="FF0000"/>
          <w:sz w:val="22"/>
          <w:szCs w:val="22"/>
        </w:rPr>
        <w:tab/>
      </w:r>
      <w:r w:rsidRPr="00E317FE">
        <w:rPr>
          <w:rFonts w:ascii="Arial" w:hAnsi="Arial" w:cs="Arial"/>
          <w:b/>
          <w:color w:val="FF0000"/>
          <w:sz w:val="22"/>
          <w:szCs w:val="22"/>
        </w:rPr>
        <w:tab/>
      </w:r>
      <w:r w:rsidRPr="009264E6">
        <w:rPr>
          <w:rFonts w:ascii="Arial" w:hAnsi="Arial" w:cs="Arial"/>
          <w:bCs/>
          <w:sz w:val="22"/>
          <w:szCs w:val="22"/>
        </w:rPr>
        <w:t>12-month FTC</w:t>
      </w:r>
    </w:p>
    <w:p w14:paraId="7FCA9D83" w14:textId="77777777" w:rsidR="00AB18A5" w:rsidRPr="00CC5953" w:rsidRDefault="00AB18A5" w:rsidP="00CC5953">
      <w:pPr>
        <w:jc w:val="both"/>
        <w:rPr>
          <w:rFonts w:ascii="Arial" w:hAnsi="Arial" w:cs="Arial"/>
          <w:b/>
          <w:sz w:val="22"/>
          <w:szCs w:val="22"/>
        </w:rPr>
      </w:pPr>
    </w:p>
    <w:p w14:paraId="0324973D" w14:textId="28B1ECC2" w:rsidR="006F5F43" w:rsidRPr="00CC5953" w:rsidRDefault="006F5F43" w:rsidP="00B42ADC">
      <w:pPr>
        <w:rPr>
          <w:rFonts w:ascii="Arial" w:hAnsi="Arial" w:cs="Arial"/>
          <w:b/>
          <w:sz w:val="22"/>
          <w:szCs w:val="22"/>
        </w:rPr>
      </w:pPr>
      <w:r w:rsidRPr="00CC5953">
        <w:rPr>
          <w:rFonts w:ascii="Arial" w:hAnsi="Arial" w:cs="Arial"/>
          <w:b/>
          <w:sz w:val="22"/>
          <w:szCs w:val="22"/>
        </w:rPr>
        <w:t>Hours:</w:t>
      </w:r>
      <w:r w:rsidRPr="00CC5953">
        <w:rPr>
          <w:rFonts w:ascii="Arial" w:hAnsi="Arial" w:cs="Arial"/>
          <w:b/>
          <w:sz w:val="22"/>
          <w:szCs w:val="22"/>
        </w:rPr>
        <w:tab/>
      </w:r>
      <w:r w:rsidRPr="00CC5953">
        <w:rPr>
          <w:rFonts w:ascii="Arial" w:hAnsi="Arial" w:cs="Arial"/>
          <w:b/>
          <w:sz w:val="22"/>
          <w:szCs w:val="22"/>
        </w:rPr>
        <w:tab/>
      </w:r>
      <w:r w:rsidRPr="00CC5953">
        <w:rPr>
          <w:rFonts w:ascii="Arial" w:hAnsi="Arial" w:cs="Arial"/>
          <w:b/>
          <w:sz w:val="22"/>
          <w:szCs w:val="22"/>
        </w:rPr>
        <w:tab/>
      </w:r>
      <w:r w:rsidRPr="00CC5953">
        <w:rPr>
          <w:rFonts w:ascii="Arial" w:hAnsi="Arial" w:cs="Arial"/>
          <w:b/>
          <w:sz w:val="22"/>
          <w:szCs w:val="22"/>
        </w:rPr>
        <w:tab/>
      </w:r>
      <w:r w:rsidR="00B42ADC" w:rsidRPr="00B42ADC">
        <w:rPr>
          <w:rFonts w:ascii="Arial" w:hAnsi="Arial" w:cs="Arial"/>
          <w:bCs/>
          <w:sz w:val="22"/>
          <w:szCs w:val="22"/>
        </w:rPr>
        <w:t>3 sessions per week (10.5 hours per week), 2 fixed, 1</w:t>
      </w:r>
      <w:r w:rsidR="00B42ADC">
        <w:rPr>
          <w:rFonts w:ascii="Arial" w:hAnsi="Arial" w:cs="Arial"/>
          <w:bCs/>
          <w:sz w:val="22"/>
          <w:szCs w:val="22"/>
        </w:rPr>
        <w:t xml:space="preserve"> flexible</w:t>
      </w:r>
      <w:r w:rsidR="00B42ADC" w:rsidRPr="00B42ADC">
        <w:rPr>
          <w:rFonts w:ascii="Arial" w:hAnsi="Arial" w:cs="Arial"/>
          <w:bCs/>
          <w:sz w:val="22"/>
          <w:szCs w:val="22"/>
        </w:rPr>
        <w:t xml:space="preserve">                          </w:t>
      </w:r>
      <w:r w:rsidRPr="00CC5953">
        <w:rPr>
          <w:rFonts w:ascii="Arial" w:hAnsi="Arial" w:cs="Arial"/>
          <w:b/>
          <w:sz w:val="22"/>
          <w:szCs w:val="22"/>
        </w:rPr>
        <w:br/>
      </w:r>
    </w:p>
    <w:p w14:paraId="5516FEAC" w14:textId="66A11311" w:rsidR="006F5F43" w:rsidRPr="00CC5953" w:rsidRDefault="006F5F43" w:rsidP="00786B88">
      <w:pPr>
        <w:autoSpaceDE w:val="0"/>
        <w:autoSpaceDN w:val="0"/>
        <w:adjustRightInd w:val="0"/>
        <w:ind w:left="2880" w:hanging="2880"/>
        <w:jc w:val="both"/>
        <w:rPr>
          <w:rFonts w:ascii="Arial" w:hAnsi="Arial" w:cs="Arial"/>
          <w:sz w:val="22"/>
          <w:szCs w:val="22"/>
        </w:rPr>
      </w:pPr>
      <w:r w:rsidRPr="00CC5953">
        <w:rPr>
          <w:rFonts w:ascii="Arial" w:hAnsi="Arial" w:cs="Arial"/>
          <w:b/>
          <w:sz w:val="22"/>
          <w:szCs w:val="22"/>
        </w:rPr>
        <w:t>Base:</w:t>
      </w:r>
      <w:r w:rsidRPr="00CC5953">
        <w:rPr>
          <w:rFonts w:ascii="Arial" w:hAnsi="Arial" w:cs="Arial"/>
          <w:b/>
          <w:sz w:val="22"/>
          <w:szCs w:val="22"/>
        </w:rPr>
        <w:tab/>
      </w:r>
      <w:r w:rsidRPr="00CC5953">
        <w:rPr>
          <w:rFonts w:ascii="Arial" w:hAnsi="Arial" w:cs="Arial"/>
          <w:sz w:val="22"/>
          <w:szCs w:val="22"/>
        </w:rPr>
        <w:t xml:space="preserve">This role will require travel </w:t>
      </w:r>
      <w:r w:rsidR="00E6432C" w:rsidRPr="00CC5953">
        <w:rPr>
          <w:rFonts w:ascii="Arial" w:hAnsi="Arial" w:cs="Arial"/>
          <w:sz w:val="22"/>
          <w:szCs w:val="22"/>
        </w:rPr>
        <w:t>around Cambridgeshire</w:t>
      </w:r>
      <w:r w:rsidRPr="00CC5953">
        <w:rPr>
          <w:rFonts w:ascii="Arial" w:hAnsi="Arial" w:cs="Arial"/>
          <w:sz w:val="22"/>
          <w:szCs w:val="22"/>
        </w:rPr>
        <w:t xml:space="preserve"> and Peterborough</w:t>
      </w:r>
      <w:r w:rsidR="00CA2A29" w:rsidRPr="00CC5953">
        <w:rPr>
          <w:rFonts w:ascii="Arial" w:hAnsi="Arial" w:cs="Arial"/>
          <w:sz w:val="22"/>
          <w:szCs w:val="22"/>
        </w:rPr>
        <w:t xml:space="preserve"> </w:t>
      </w:r>
      <w:r w:rsidRPr="00CC5953">
        <w:rPr>
          <w:rFonts w:ascii="Arial" w:hAnsi="Arial" w:cs="Arial"/>
          <w:sz w:val="22"/>
          <w:szCs w:val="22"/>
        </w:rPr>
        <w:t>geography and as such</w:t>
      </w:r>
      <w:r w:rsidR="00786B88">
        <w:rPr>
          <w:rFonts w:ascii="Arial" w:hAnsi="Arial" w:cs="Arial"/>
          <w:sz w:val="22"/>
          <w:szCs w:val="22"/>
        </w:rPr>
        <w:t xml:space="preserve"> </w:t>
      </w:r>
      <w:r w:rsidRPr="00CC5953">
        <w:rPr>
          <w:rFonts w:ascii="Arial" w:hAnsi="Arial" w:cs="Arial"/>
          <w:sz w:val="22"/>
          <w:szCs w:val="22"/>
        </w:rPr>
        <w:t xml:space="preserve">the base will be </w:t>
      </w:r>
      <w:r w:rsidR="00793CF0" w:rsidRPr="00CC5953">
        <w:rPr>
          <w:rFonts w:ascii="Arial" w:hAnsi="Arial" w:cs="Arial"/>
          <w:sz w:val="22"/>
          <w:szCs w:val="22"/>
        </w:rPr>
        <w:t>flexible.</w:t>
      </w:r>
    </w:p>
    <w:p w14:paraId="6E34EA38" w14:textId="77777777" w:rsidR="006F5F43" w:rsidRPr="00CC5953" w:rsidRDefault="006F5F43" w:rsidP="00CC5953">
      <w:pPr>
        <w:jc w:val="both"/>
        <w:rPr>
          <w:rFonts w:ascii="Arial" w:hAnsi="Arial" w:cs="Arial"/>
          <w:b/>
          <w:sz w:val="22"/>
          <w:szCs w:val="22"/>
        </w:rPr>
      </w:pPr>
    </w:p>
    <w:p w14:paraId="7F0A4919" w14:textId="1BE8AA66" w:rsidR="006F5F43" w:rsidRPr="00CC5953" w:rsidRDefault="006F5F43" w:rsidP="00CC5953">
      <w:pPr>
        <w:jc w:val="both"/>
        <w:rPr>
          <w:rFonts w:ascii="Arial" w:hAnsi="Arial" w:cs="Arial"/>
          <w:sz w:val="22"/>
          <w:szCs w:val="22"/>
        </w:rPr>
      </w:pPr>
      <w:r w:rsidRPr="00CC5953">
        <w:rPr>
          <w:rFonts w:ascii="Arial" w:hAnsi="Arial" w:cs="Arial"/>
          <w:b/>
          <w:sz w:val="22"/>
          <w:szCs w:val="22"/>
        </w:rPr>
        <w:t>Directorate/Dept.:</w:t>
      </w:r>
      <w:r w:rsidRPr="00CC5953">
        <w:rPr>
          <w:rFonts w:ascii="Arial" w:hAnsi="Arial" w:cs="Arial"/>
          <w:b/>
          <w:sz w:val="22"/>
          <w:szCs w:val="22"/>
        </w:rPr>
        <w:tab/>
      </w:r>
      <w:r w:rsidRPr="00CC5953">
        <w:rPr>
          <w:rFonts w:ascii="Arial" w:hAnsi="Arial" w:cs="Arial"/>
          <w:b/>
          <w:sz w:val="22"/>
          <w:szCs w:val="22"/>
        </w:rPr>
        <w:tab/>
      </w:r>
      <w:r w:rsidRPr="00CC5953">
        <w:rPr>
          <w:rFonts w:ascii="Arial" w:hAnsi="Arial" w:cs="Arial"/>
          <w:sz w:val="22"/>
          <w:szCs w:val="22"/>
        </w:rPr>
        <w:t>Training Hub</w:t>
      </w:r>
    </w:p>
    <w:p w14:paraId="48A32D82" w14:textId="276F7722" w:rsidR="006F5F43" w:rsidRPr="00CC5953" w:rsidRDefault="006F5F43" w:rsidP="00CC5953">
      <w:pPr>
        <w:jc w:val="both"/>
        <w:rPr>
          <w:rFonts w:ascii="Arial" w:hAnsi="Arial" w:cs="Arial"/>
          <w:b/>
          <w:sz w:val="22"/>
          <w:szCs w:val="22"/>
        </w:rPr>
      </w:pPr>
    </w:p>
    <w:p w14:paraId="37159D95" w14:textId="7A3A2099" w:rsidR="006F5F43" w:rsidRPr="00CC5953" w:rsidRDefault="006F5F43" w:rsidP="00CC5953">
      <w:pPr>
        <w:autoSpaceDE w:val="0"/>
        <w:autoSpaceDN w:val="0"/>
        <w:adjustRightInd w:val="0"/>
        <w:jc w:val="both"/>
        <w:rPr>
          <w:rFonts w:ascii="Arial" w:hAnsi="Arial" w:cs="Arial"/>
          <w:sz w:val="22"/>
          <w:szCs w:val="22"/>
        </w:rPr>
      </w:pPr>
      <w:r w:rsidRPr="00CC5953">
        <w:rPr>
          <w:rFonts w:ascii="Arial" w:hAnsi="Arial" w:cs="Arial"/>
          <w:b/>
          <w:sz w:val="22"/>
          <w:szCs w:val="22"/>
        </w:rPr>
        <w:t>Reporting to:</w:t>
      </w:r>
      <w:r w:rsidRPr="00CC5953">
        <w:rPr>
          <w:rFonts w:ascii="Arial" w:hAnsi="Arial" w:cs="Arial"/>
          <w:b/>
          <w:sz w:val="22"/>
          <w:szCs w:val="22"/>
        </w:rPr>
        <w:tab/>
      </w:r>
      <w:r w:rsidRPr="00CC5953">
        <w:rPr>
          <w:rFonts w:ascii="Arial" w:hAnsi="Arial" w:cs="Arial"/>
          <w:b/>
          <w:sz w:val="22"/>
          <w:szCs w:val="22"/>
        </w:rPr>
        <w:tab/>
      </w:r>
      <w:r w:rsidRPr="00CC5953">
        <w:rPr>
          <w:rFonts w:ascii="Arial" w:hAnsi="Arial" w:cs="Arial"/>
          <w:b/>
          <w:sz w:val="22"/>
          <w:szCs w:val="22"/>
        </w:rPr>
        <w:tab/>
        <w:t>Training Hub Clinical lead</w:t>
      </w:r>
    </w:p>
    <w:p w14:paraId="0688C548" w14:textId="77777777" w:rsidR="006F5F43" w:rsidRPr="00CC5953" w:rsidRDefault="006F5F43" w:rsidP="00CC5953">
      <w:pPr>
        <w:jc w:val="both"/>
        <w:rPr>
          <w:rFonts w:ascii="Arial" w:hAnsi="Arial" w:cs="Arial"/>
          <w:sz w:val="22"/>
          <w:szCs w:val="22"/>
        </w:rPr>
      </w:pPr>
    </w:p>
    <w:p w14:paraId="4804FD53" w14:textId="3D80CB96" w:rsidR="006F5F43" w:rsidRPr="00CC5953" w:rsidRDefault="006F5F43" w:rsidP="00CC5953">
      <w:pPr>
        <w:jc w:val="both"/>
        <w:rPr>
          <w:rFonts w:ascii="Arial" w:hAnsi="Arial" w:cs="Arial"/>
          <w:b/>
          <w:sz w:val="22"/>
          <w:szCs w:val="22"/>
        </w:rPr>
      </w:pPr>
      <w:r w:rsidRPr="00CC5953">
        <w:rPr>
          <w:rFonts w:ascii="Arial" w:hAnsi="Arial" w:cs="Arial"/>
          <w:b/>
          <w:sz w:val="22"/>
          <w:szCs w:val="22"/>
        </w:rPr>
        <w:t>Accountable to:</w:t>
      </w:r>
      <w:r w:rsidRPr="00CC5953">
        <w:rPr>
          <w:rFonts w:ascii="Arial" w:hAnsi="Arial" w:cs="Arial"/>
          <w:b/>
          <w:sz w:val="22"/>
          <w:szCs w:val="22"/>
        </w:rPr>
        <w:tab/>
      </w:r>
      <w:r w:rsidRPr="00CC5953">
        <w:rPr>
          <w:rFonts w:ascii="Arial" w:hAnsi="Arial" w:cs="Arial"/>
          <w:b/>
          <w:sz w:val="22"/>
          <w:szCs w:val="22"/>
        </w:rPr>
        <w:tab/>
        <w:t xml:space="preserve">Training Hub </w:t>
      </w:r>
      <w:r w:rsidR="00EA2BA1">
        <w:rPr>
          <w:rFonts w:ascii="Arial" w:hAnsi="Arial" w:cs="Arial"/>
          <w:b/>
          <w:sz w:val="22"/>
          <w:szCs w:val="22"/>
        </w:rPr>
        <w:t xml:space="preserve">Quality </w:t>
      </w:r>
      <w:r w:rsidRPr="00CC5953">
        <w:rPr>
          <w:rFonts w:ascii="Arial" w:hAnsi="Arial" w:cs="Arial"/>
          <w:b/>
          <w:sz w:val="22"/>
          <w:szCs w:val="22"/>
        </w:rPr>
        <w:t>Manager</w:t>
      </w:r>
    </w:p>
    <w:p w14:paraId="02772C67" w14:textId="77777777" w:rsidR="006F5F43" w:rsidRPr="00CC5953" w:rsidRDefault="006F5F43" w:rsidP="00CC5953">
      <w:pPr>
        <w:jc w:val="both"/>
        <w:rPr>
          <w:rFonts w:ascii="Arial" w:hAnsi="Arial" w:cs="Arial"/>
          <w:b/>
          <w:sz w:val="22"/>
          <w:szCs w:val="22"/>
        </w:rPr>
      </w:pPr>
    </w:p>
    <w:p w14:paraId="4F762FB8" w14:textId="77777777" w:rsidR="006F5F43" w:rsidRPr="00CC5953" w:rsidRDefault="006F5F43" w:rsidP="00CC5953">
      <w:pPr>
        <w:pStyle w:val="Heading1"/>
        <w:spacing w:line="-255" w:lineRule="auto"/>
        <w:jc w:val="both"/>
        <w:rPr>
          <w:rFonts w:ascii="Arial" w:hAnsi="Arial" w:cs="Arial"/>
          <w:color w:val="auto"/>
          <w:sz w:val="22"/>
          <w:szCs w:val="22"/>
        </w:rPr>
      </w:pPr>
    </w:p>
    <w:p w14:paraId="057ED1C5" w14:textId="7EB4217F" w:rsidR="0065358F" w:rsidRPr="00CC5953" w:rsidRDefault="0065358F" w:rsidP="00CC5953">
      <w:pPr>
        <w:jc w:val="both"/>
        <w:rPr>
          <w:rFonts w:ascii="Arial" w:hAnsi="Arial" w:cs="Arial"/>
          <w:sz w:val="22"/>
          <w:szCs w:val="22"/>
        </w:rPr>
      </w:pPr>
      <w:r w:rsidRPr="00CC5953">
        <w:rPr>
          <w:rFonts w:ascii="Arial" w:hAnsi="Arial" w:cs="Arial"/>
          <w:sz w:val="22"/>
          <w:szCs w:val="22"/>
        </w:rPr>
        <w:t xml:space="preserve">The aim and purpose of the Cambridgeshire and Peterborough Training Hub is to improve the quality and accessibility of training and development opportunities for staff working in Primary Care. To increase the number of GP Practices taking on learners and the number of learners and qualified clinicians coming to work in Primary Care. And to attract and retain Primary Care workforce in Primary Care through a combination of training, </w:t>
      </w:r>
      <w:r w:rsidR="00CC5953" w:rsidRPr="00CC5953">
        <w:rPr>
          <w:rFonts w:ascii="Arial" w:hAnsi="Arial" w:cs="Arial"/>
          <w:sz w:val="22"/>
          <w:szCs w:val="22"/>
        </w:rPr>
        <w:t>development,</w:t>
      </w:r>
      <w:r w:rsidRPr="00CC5953">
        <w:rPr>
          <w:rFonts w:ascii="Arial" w:hAnsi="Arial" w:cs="Arial"/>
          <w:sz w:val="22"/>
          <w:szCs w:val="22"/>
        </w:rPr>
        <w:t xml:space="preserve"> and support opportunities.</w:t>
      </w:r>
    </w:p>
    <w:p w14:paraId="13EC99F4" w14:textId="77777777" w:rsidR="00CA2A29" w:rsidRPr="00CC5953" w:rsidRDefault="00CA2A29" w:rsidP="00CC5953">
      <w:pPr>
        <w:autoSpaceDE w:val="0"/>
        <w:autoSpaceDN w:val="0"/>
        <w:adjustRightInd w:val="0"/>
        <w:jc w:val="both"/>
        <w:rPr>
          <w:rFonts w:ascii="Arial" w:hAnsi="Arial" w:cs="Arial"/>
          <w:sz w:val="22"/>
          <w:szCs w:val="22"/>
        </w:rPr>
      </w:pPr>
    </w:p>
    <w:p w14:paraId="6C573047" w14:textId="45D4C7DC" w:rsidR="006F5F43" w:rsidRPr="00CC5953" w:rsidRDefault="006F5F43" w:rsidP="00CC5953">
      <w:pPr>
        <w:autoSpaceDE w:val="0"/>
        <w:autoSpaceDN w:val="0"/>
        <w:adjustRightInd w:val="0"/>
        <w:jc w:val="both"/>
        <w:rPr>
          <w:rFonts w:ascii="Arial" w:hAnsi="Arial" w:cs="Arial"/>
          <w:sz w:val="22"/>
          <w:szCs w:val="22"/>
        </w:rPr>
      </w:pPr>
      <w:r w:rsidRPr="00CC5953">
        <w:rPr>
          <w:rFonts w:ascii="Arial" w:hAnsi="Arial" w:cs="Arial"/>
          <w:sz w:val="22"/>
          <w:szCs w:val="22"/>
        </w:rPr>
        <w:t xml:space="preserve">Training Hubs </w:t>
      </w:r>
      <w:r w:rsidR="0065358F" w:rsidRPr="00CC5953">
        <w:rPr>
          <w:rFonts w:ascii="Arial" w:hAnsi="Arial" w:cs="Arial"/>
          <w:sz w:val="22"/>
          <w:szCs w:val="22"/>
        </w:rPr>
        <w:t xml:space="preserve">are working in </w:t>
      </w:r>
      <w:r w:rsidR="009A31AA" w:rsidRPr="00CC5953">
        <w:rPr>
          <w:rFonts w:ascii="Arial" w:hAnsi="Arial" w:cs="Arial"/>
          <w:sz w:val="22"/>
          <w:szCs w:val="22"/>
        </w:rPr>
        <w:t>partnership</w:t>
      </w:r>
      <w:r w:rsidRPr="00CC5953">
        <w:rPr>
          <w:rFonts w:ascii="Arial" w:hAnsi="Arial" w:cs="Arial"/>
          <w:sz w:val="22"/>
          <w:szCs w:val="22"/>
        </w:rPr>
        <w:t xml:space="preserve"> with their regional </w:t>
      </w:r>
      <w:r w:rsidR="00F41B35">
        <w:rPr>
          <w:rFonts w:ascii="Arial" w:hAnsi="Arial" w:cs="Arial"/>
          <w:sz w:val="22"/>
          <w:szCs w:val="22"/>
        </w:rPr>
        <w:t>NHS England</w:t>
      </w:r>
      <w:r w:rsidRPr="00CC5953">
        <w:rPr>
          <w:rFonts w:ascii="Arial" w:hAnsi="Arial" w:cs="Arial"/>
          <w:sz w:val="22"/>
          <w:szCs w:val="22"/>
        </w:rPr>
        <w:t xml:space="preserve"> Quality Team and Primary Care School (PCS) to prioritise the expansion of educational capacity and ensure learning environments </w:t>
      </w:r>
      <w:r w:rsidR="0065358F" w:rsidRPr="00CC5953">
        <w:rPr>
          <w:rFonts w:ascii="Arial" w:hAnsi="Arial" w:cs="Arial"/>
          <w:sz w:val="22"/>
          <w:szCs w:val="22"/>
        </w:rPr>
        <w:t>and</w:t>
      </w:r>
      <w:r w:rsidRPr="00CC5953">
        <w:rPr>
          <w:rFonts w:ascii="Arial" w:hAnsi="Arial" w:cs="Arial"/>
          <w:sz w:val="22"/>
          <w:szCs w:val="22"/>
        </w:rPr>
        <w:t xml:space="preserve"> educators </w:t>
      </w:r>
      <w:r w:rsidR="0065358F" w:rsidRPr="00CC5953">
        <w:rPr>
          <w:rFonts w:ascii="Arial" w:hAnsi="Arial" w:cs="Arial"/>
          <w:sz w:val="22"/>
          <w:szCs w:val="22"/>
        </w:rPr>
        <w:t>are meeting the required quality standards.</w:t>
      </w:r>
    </w:p>
    <w:p w14:paraId="67E415F1" w14:textId="77777777" w:rsidR="006F5F43" w:rsidRPr="00CC5953" w:rsidRDefault="006F5F43" w:rsidP="00CC5953">
      <w:pPr>
        <w:autoSpaceDE w:val="0"/>
        <w:autoSpaceDN w:val="0"/>
        <w:adjustRightInd w:val="0"/>
        <w:jc w:val="both"/>
        <w:rPr>
          <w:rFonts w:ascii="Arial" w:hAnsi="Arial" w:cs="Arial"/>
          <w:sz w:val="22"/>
          <w:szCs w:val="22"/>
        </w:rPr>
      </w:pPr>
    </w:p>
    <w:p w14:paraId="4D9785D5" w14:textId="597162BD" w:rsidR="00CA2A29" w:rsidRPr="00CC5953" w:rsidRDefault="006F5F43" w:rsidP="00CC5953">
      <w:pPr>
        <w:autoSpaceDE w:val="0"/>
        <w:autoSpaceDN w:val="0"/>
        <w:adjustRightInd w:val="0"/>
        <w:jc w:val="both"/>
        <w:rPr>
          <w:rFonts w:ascii="Arial" w:hAnsi="Arial" w:cs="Arial"/>
          <w:sz w:val="22"/>
          <w:szCs w:val="22"/>
        </w:rPr>
      </w:pPr>
      <w:r w:rsidRPr="00CC5953">
        <w:rPr>
          <w:rFonts w:ascii="Arial" w:hAnsi="Arial" w:cs="Arial"/>
          <w:sz w:val="22"/>
          <w:szCs w:val="22"/>
        </w:rPr>
        <w:t xml:space="preserve">Primary Care Training Hubs are required to </w:t>
      </w:r>
      <w:r w:rsidR="0065358F" w:rsidRPr="00CC5953">
        <w:rPr>
          <w:rFonts w:ascii="Arial" w:hAnsi="Arial" w:cs="Arial"/>
          <w:sz w:val="22"/>
          <w:szCs w:val="22"/>
        </w:rPr>
        <w:t xml:space="preserve">assess and evaluate </w:t>
      </w:r>
      <w:r w:rsidRPr="00CC5953">
        <w:rPr>
          <w:rFonts w:ascii="Arial" w:hAnsi="Arial" w:cs="Arial"/>
          <w:sz w:val="22"/>
          <w:szCs w:val="22"/>
        </w:rPr>
        <w:t>quality on behalf of</w:t>
      </w:r>
      <w:r w:rsidR="00B8498C">
        <w:rPr>
          <w:rFonts w:ascii="Arial" w:hAnsi="Arial" w:cs="Arial"/>
          <w:sz w:val="22"/>
          <w:szCs w:val="22"/>
        </w:rPr>
        <w:t xml:space="preserve"> NHS England</w:t>
      </w:r>
      <w:r w:rsidRPr="00CC5953">
        <w:rPr>
          <w:rFonts w:ascii="Arial" w:hAnsi="Arial" w:cs="Arial"/>
          <w:sz w:val="22"/>
          <w:szCs w:val="22"/>
        </w:rPr>
        <w:t xml:space="preserve"> and will work in conjunction with HEIs to ensure that student placements and education capacity meets the standards set out in the </w:t>
      </w:r>
      <w:r w:rsidR="00344974" w:rsidRPr="008F38E8">
        <w:rPr>
          <w:rFonts w:ascii="Arial" w:hAnsi="Arial" w:cs="Arial"/>
          <w:sz w:val="22"/>
          <w:szCs w:val="22"/>
        </w:rPr>
        <w:t>NHS England</w:t>
      </w:r>
      <w:r w:rsidRPr="008F38E8">
        <w:rPr>
          <w:rFonts w:ascii="Arial" w:hAnsi="Arial" w:cs="Arial"/>
          <w:sz w:val="22"/>
          <w:szCs w:val="22"/>
        </w:rPr>
        <w:t xml:space="preserve"> Quality Framework</w:t>
      </w:r>
      <w:r w:rsidR="00CA2A29" w:rsidRPr="00CC5953">
        <w:rPr>
          <w:rStyle w:val="Hyperlink"/>
          <w:rFonts w:ascii="Arial" w:hAnsi="Arial" w:cs="Arial"/>
          <w:color w:val="auto"/>
          <w:sz w:val="22"/>
          <w:szCs w:val="22"/>
        </w:rPr>
        <w:t>.</w:t>
      </w:r>
    </w:p>
    <w:p w14:paraId="342AAC06" w14:textId="3CF15A3D" w:rsidR="006F5F43" w:rsidRPr="00CC5953" w:rsidRDefault="006F5F43" w:rsidP="00CC5953">
      <w:pPr>
        <w:autoSpaceDE w:val="0"/>
        <w:autoSpaceDN w:val="0"/>
        <w:adjustRightInd w:val="0"/>
        <w:jc w:val="both"/>
        <w:rPr>
          <w:rFonts w:ascii="Arial" w:hAnsi="Arial" w:cs="Arial"/>
          <w:sz w:val="22"/>
          <w:szCs w:val="22"/>
        </w:rPr>
      </w:pPr>
      <w:r w:rsidRPr="00CC5953">
        <w:rPr>
          <w:rFonts w:ascii="Arial" w:hAnsi="Arial" w:cs="Arial"/>
          <w:sz w:val="22"/>
          <w:szCs w:val="22"/>
        </w:rPr>
        <w:t>Training Hub responsibilities include:</w:t>
      </w:r>
    </w:p>
    <w:p w14:paraId="6416241D" w14:textId="77777777" w:rsidR="006F5F43" w:rsidRPr="00CC5953" w:rsidRDefault="006F5F43" w:rsidP="00CC5953">
      <w:pPr>
        <w:autoSpaceDE w:val="0"/>
        <w:autoSpaceDN w:val="0"/>
        <w:adjustRightInd w:val="0"/>
        <w:jc w:val="both"/>
        <w:rPr>
          <w:rFonts w:ascii="Arial" w:hAnsi="Arial" w:cs="Arial"/>
          <w:sz w:val="22"/>
          <w:szCs w:val="22"/>
        </w:rPr>
      </w:pPr>
    </w:p>
    <w:p w14:paraId="407466BE" w14:textId="0BEDA366" w:rsidR="006F5F43" w:rsidRPr="00CC5953" w:rsidRDefault="006F5F43" w:rsidP="00CC5953">
      <w:pPr>
        <w:numPr>
          <w:ilvl w:val="0"/>
          <w:numId w:val="40"/>
        </w:numPr>
        <w:autoSpaceDE w:val="0"/>
        <w:autoSpaceDN w:val="0"/>
        <w:adjustRightInd w:val="0"/>
        <w:jc w:val="both"/>
        <w:rPr>
          <w:rFonts w:ascii="Arial" w:hAnsi="Arial" w:cs="Arial"/>
          <w:sz w:val="22"/>
          <w:szCs w:val="22"/>
        </w:rPr>
      </w:pPr>
      <w:r w:rsidRPr="00CC5953">
        <w:rPr>
          <w:rFonts w:ascii="Arial" w:hAnsi="Arial" w:cs="Arial"/>
          <w:sz w:val="22"/>
          <w:szCs w:val="22"/>
        </w:rPr>
        <w:t xml:space="preserve">Managing the approval process for the assessment of Learning Environments within </w:t>
      </w:r>
      <w:r w:rsidR="007D0449" w:rsidRPr="00CC5953">
        <w:rPr>
          <w:rFonts w:ascii="Arial" w:hAnsi="Arial" w:cs="Arial"/>
          <w:sz w:val="22"/>
          <w:szCs w:val="22"/>
        </w:rPr>
        <w:t>C &amp; P I</w:t>
      </w:r>
      <w:r w:rsidRPr="00CC5953">
        <w:rPr>
          <w:rFonts w:ascii="Arial" w:hAnsi="Arial" w:cs="Arial"/>
          <w:sz w:val="22"/>
          <w:szCs w:val="22"/>
        </w:rPr>
        <w:t xml:space="preserve">CS and providing </w:t>
      </w:r>
      <w:r w:rsidR="00784735" w:rsidRPr="00CC5953">
        <w:rPr>
          <w:rFonts w:ascii="Arial" w:hAnsi="Arial" w:cs="Arial"/>
          <w:sz w:val="22"/>
          <w:szCs w:val="22"/>
        </w:rPr>
        <w:t>evidence-based</w:t>
      </w:r>
      <w:r w:rsidRPr="00CC5953">
        <w:rPr>
          <w:rFonts w:ascii="Arial" w:hAnsi="Arial" w:cs="Arial"/>
          <w:sz w:val="22"/>
          <w:szCs w:val="22"/>
        </w:rPr>
        <w:t xml:space="preserve"> recommendations to </w:t>
      </w:r>
      <w:r w:rsidR="00344974">
        <w:rPr>
          <w:rFonts w:ascii="Arial" w:hAnsi="Arial" w:cs="Arial"/>
          <w:sz w:val="22"/>
          <w:szCs w:val="22"/>
        </w:rPr>
        <w:t>NHS England</w:t>
      </w:r>
      <w:r w:rsidRPr="00CC5953">
        <w:rPr>
          <w:rFonts w:ascii="Arial" w:hAnsi="Arial" w:cs="Arial"/>
          <w:sz w:val="22"/>
          <w:szCs w:val="22"/>
        </w:rPr>
        <w:t xml:space="preserve"> Quality Team and PCS about whether the Learning Environment meets required standards.</w:t>
      </w:r>
    </w:p>
    <w:p w14:paraId="4C966AAD" w14:textId="77777777" w:rsidR="006F5F43" w:rsidRPr="00CC5953" w:rsidRDefault="006F5F43" w:rsidP="00CC5953">
      <w:pPr>
        <w:numPr>
          <w:ilvl w:val="0"/>
          <w:numId w:val="40"/>
        </w:numPr>
        <w:autoSpaceDE w:val="0"/>
        <w:autoSpaceDN w:val="0"/>
        <w:adjustRightInd w:val="0"/>
        <w:jc w:val="both"/>
        <w:rPr>
          <w:rFonts w:ascii="Arial" w:hAnsi="Arial" w:cs="Arial"/>
          <w:sz w:val="22"/>
          <w:szCs w:val="22"/>
        </w:rPr>
      </w:pPr>
      <w:r w:rsidRPr="00CC5953">
        <w:rPr>
          <w:rFonts w:ascii="Arial" w:hAnsi="Arial" w:cs="Arial"/>
          <w:sz w:val="22"/>
          <w:szCs w:val="22"/>
        </w:rPr>
        <w:t>Reporting and managing any quality concerns about a Learning Environment, utilising the Intensive Support Framework (ISF) for escalation and de-escalation of concerns.</w:t>
      </w:r>
    </w:p>
    <w:p w14:paraId="01213A5A" w14:textId="48C7FFAB" w:rsidR="00472EE2" w:rsidRPr="00A05270" w:rsidRDefault="006F5F43" w:rsidP="00472EE2">
      <w:pPr>
        <w:numPr>
          <w:ilvl w:val="0"/>
          <w:numId w:val="40"/>
        </w:numPr>
        <w:autoSpaceDE w:val="0"/>
        <w:autoSpaceDN w:val="0"/>
        <w:adjustRightInd w:val="0"/>
        <w:jc w:val="both"/>
        <w:rPr>
          <w:rFonts w:ascii="Arial" w:hAnsi="Arial" w:cs="Arial"/>
          <w:sz w:val="22"/>
          <w:szCs w:val="22"/>
        </w:rPr>
      </w:pPr>
      <w:r w:rsidRPr="00CC5953">
        <w:rPr>
          <w:rFonts w:ascii="Arial" w:hAnsi="Arial" w:cs="Arial"/>
          <w:sz w:val="22"/>
          <w:szCs w:val="22"/>
        </w:rPr>
        <w:t>Ensuring that all Supervisors working within the Learning Environment have received appropriate training and are delivering good quality supervision to learners.</w:t>
      </w:r>
    </w:p>
    <w:p w14:paraId="32FDD27B" w14:textId="77777777" w:rsidR="006F5F43" w:rsidRPr="00CC5953" w:rsidRDefault="006F5F43" w:rsidP="00CC5953">
      <w:pPr>
        <w:pStyle w:val="Heading1"/>
        <w:spacing w:line="-255" w:lineRule="auto"/>
        <w:jc w:val="both"/>
        <w:rPr>
          <w:rFonts w:ascii="Arial" w:hAnsi="Arial" w:cs="Arial"/>
          <w:color w:val="auto"/>
          <w:sz w:val="22"/>
          <w:szCs w:val="22"/>
        </w:rPr>
      </w:pPr>
    </w:p>
    <w:p w14:paraId="65E9BD9D" w14:textId="77777777" w:rsidR="006F5F43" w:rsidRPr="00CC5953" w:rsidRDefault="006F5F43" w:rsidP="00CC5953">
      <w:pPr>
        <w:autoSpaceDE w:val="0"/>
        <w:autoSpaceDN w:val="0"/>
        <w:adjustRightInd w:val="0"/>
        <w:jc w:val="both"/>
        <w:rPr>
          <w:rFonts w:ascii="Arial" w:hAnsi="Arial" w:cs="Arial"/>
          <w:b/>
          <w:bCs/>
          <w:sz w:val="22"/>
          <w:szCs w:val="22"/>
        </w:rPr>
      </w:pPr>
      <w:r w:rsidRPr="00CC5953">
        <w:rPr>
          <w:rFonts w:ascii="Arial" w:hAnsi="Arial" w:cs="Arial"/>
          <w:b/>
          <w:bCs/>
          <w:sz w:val="22"/>
          <w:szCs w:val="22"/>
        </w:rPr>
        <w:t>Job Purpose:</w:t>
      </w:r>
    </w:p>
    <w:p w14:paraId="46619C9B" w14:textId="77777777" w:rsidR="00784735" w:rsidRPr="00CC5953" w:rsidRDefault="00784735" w:rsidP="00CC5953">
      <w:pPr>
        <w:autoSpaceDE w:val="0"/>
        <w:autoSpaceDN w:val="0"/>
        <w:adjustRightInd w:val="0"/>
        <w:jc w:val="both"/>
        <w:rPr>
          <w:rFonts w:ascii="Arial" w:hAnsi="Arial" w:cs="Arial"/>
          <w:sz w:val="22"/>
          <w:szCs w:val="22"/>
        </w:rPr>
      </w:pPr>
    </w:p>
    <w:p w14:paraId="7E62E21B" w14:textId="23FB43C8" w:rsidR="006F5F43" w:rsidRPr="00CC5953" w:rsidRDefault="006F5F43" w:rsidP="00CC5953">
      <w:pPr>
        <w:autoSpaceDE w:val="0"/>
        <w:autoSpaceDN w:val="0"/>
        <w:adjustRightInd w:val="0"/>
        <w:jc w:val="both"/>
        <w:rPr>
          <w:rFonts w:ascii="Arial" w:hAnsi="Arial" w:cs="Arial"/>
          <w:sz w:val="22"/>
          <w:szCs w:val="22"/>
        </w:rPr>
      </w:pPr>
      <w:bookmarkStart w:id="1" w:name="_Hlk67499563"/>
      <w:r w:rsidRPr="00CC5953">
        <w:rPr>
          <w:rFonts w:ascii="Arial" w:hAnsi="Arial" w:cs="Arial"/>
          <w:sz w:val="22"/>
          <w:szCs w:val="22"/>
        </w:rPr>
        <w:t xml:space="preserve">The Post holder will join a talented, multi-disciplinary team that form the </w:t>
      </w:r>
      <w:r w:rsidR="007D0449" w:rsidRPr="00CC5953">
        <w:rPr>
          <w:rFonts w:ascii="Arial" w:hAnsi="Arial" w:cs="Arial"/>
          <w:sz w:val="22"/>
          <w:szCs w:val="22"/>
        </w:rPr>
        <w:t xml:space="preserve">Cambridgeshire and Peterborough </w:t>
      </w:r>
      <w:r w:rsidRPr="00CC5953">
        <w:rPr>
          <w:rFonts w:ascii="Arial" w:hAnsi="Arial" w:cs="Arial"/>
          <w:sz w:val="22"/>
          <w:szCs w:val="22"/>
        </w:rPr>
        <w:t xml:space="preserve">Training Hub, to deliver important workforce initiatives. </w:t>
      </w:r>
      <w:r w:rsidR="009A31AA" w:rsidRPr="00CC5953">
        <w:rPr>
          <w:rFonts w:ascii="Arial" w:hAnsi="Arial" w:cs="Arial"/>
          <w:sz w:val="22"/>
          <w:szCs w:val="22"/>
        </w:rPr>
        <w:t>This work forms part of a wider programme looking to attract new GPs to area, retain GPs through developing portfolio career opportunities and develop a network of high</w:t>
      </w:r>
      <w:r w:rsidR="004910F6">
        <w:rPr>
          <w:rFonts w:ascii="Arial" w:hAnsi="Arial" w:cs="Arial"/>
          <w:sz w:val="22"/>
          <w:szCs w:val="22"/>
        </w:rPr>
        <w:t>-</w:t>
      </w:r>
      <w:r w:rsidR="009A31AA" w:rsidRPr="00CC5953">
        <w:rPr>
          <w:rFonts w:ascii="Arial" w:hAnsi="Arial" w:cs="Arial"/>
          <w:sz w:val="22"/>
          <w:szCs w:val="22"/>
        </w:rPr>
        <w:t>quality learning environments for all primary care clinical roles.</w:t>
      </w:r>
    </w:p>
    <w:p w14:paraId="32892005" w14:textId="77777777" w:rsidR="006F5F43" w:rsidRPr="00CC5953" w:rsidRDefault="006F5F43" w:rsidP="00CC5953">
      <w:pPr>
        <w:autoSpaceDE w:val="0"/>
        <w:autoSpaceDN w:val="0"/>
        <w:adjustRightInd w:val="0"/>
        <w:jc w:val="both"/>
        <w:rPr>
          <w:rFonts w:ascii="Arial" w:hAnsi="Arial" w:cs="Arial"/>
          <w:sz w:val="22"/>
          <w:szCs w:val="22"/>
        </w:rPr>
      </w:pPr>
    </w:p>
    <w:p w14:paraId="5773AB54" w14:textId="5F67FCA9" w:rsidR="006F5F43" w:rsidRPr="00CC5953" w:rsidRDefault="006F5F43" w:rsidP="00CC5953">
      <w:pPr>
        <w:autoSpaceDE w:val="0"/>
        <w:autoSpaceDN w:val="0"/>
        <w:adjustRightInd w:val="0"/>
        <w:jc w:val="both"/>
        <w:rPr>
          <w:rFonts w:ascii="Arial" w:hAnsi="Arial" w:cs="Arial"/>
          <w:sz w:val="22"/>
          <w:szCs w:val="22"/>
        </w:rPr>
      </w:pPr>
      <w:r w:rsidRPr="00CC5953">
        <w:rPr>
          <w:rFonts w:ascii="Arial" w:hAnsi="Arial" w:cs="Arial"/>
          <w:sz w:val="22"/>
          <w:szCs w:val="22"/>
        </w:rPr>
        <w:t xml:space="preserve">The post holder will work closely with </w:t>
      </w:r>
      <w:r w:rsidR="004910F6">
        <w:rPr>
          <w:rFonts w:ascii="Arial" w:hAnsi="Arial" w:cs="Arial"/>
          <w:sz w:val="22"/>
          <w:szCs w:val="22"/>
        </w:rPr>
        <w:t xml:space="preserve">training programmes, </w:t>
      </w:r>
      <w:r w:rsidRPr="00CC5953">
        <w:rPr>
          <w:rFonts w:ascii="Arial" w:hAnsi="Arial" w:cs="Arial"/>
          <w:sz w:val="22"/>
          <w:szCs w:val="22"/>
        </w:rPr>
        <w:t>practices and PCNs to grow the number of GP trainee placements and maintain the quality of placement provision</w:t>
      </w:r>
      <w:r w:rsidR="004910F6">
        <w:rPr>
          <w:rFonts w:ascii="Arial" w:hAnsi="Arial" w:cs="Arial"/>
          <w:sz w:val="22"/>
          <w:szCs w:val="22"/>
        </w:rPr>
        <w:t xml:space="preserve"> through responding to </w:t>
      </w:r>
      <w:r w:rsidRPr="00CC5953">
        <w:rPr>
          <w:rFonts w:ascii="Arial" w:hAnsi="Arial" w:cs="Arial"/>
          <w:sz w:val="22"/>
          <w:szCs w:val="22"/>
        </w:rPr>
        <w:t>feedback on the quality of the training pathway and work</w:t>
      </w:r>
      <w:r w:rsidR="00D72E1F">
        <w:rPr>
          <w:rFonts w:ascii="Arial" w:hAnsi="Arial" w:cs="Arial"/>
          <w:sz w:val="22"/>
          <w:szCs w:val="22"/>
        </w:rPr>
        <w:t>ing supportively</w:t>
      </w:r>
      <w:r w:rsidRPr="00CC5953">
        <w:rPr>
          <w:rFonts w:ascii="Arial" w:hAnsi="Arial" w:cs="Arial"/>
          <w:sz w:val="22"/>
          <w:szCs w:val="22"/>
        </w:rPr>
        <w:t xml:space="preserve"> </w:t>
      </w:r>
      <w:r w:rsidR="007D0449" w:rsidRPr="00CC5953">
        <w:rPr>
          <w:rFonts w:ascii="Arial" w:hAnsi="Arial" w:cs="Arial"/>
          <w:sz w:val="22"/>
          <w:szCs w:val="22"/>
        </w:rPr>
        <w:t>to</w:t>
      </w:r>
      <w:r w:rsidRPr="00CC5953">
        <w:rPr>
          <w:rFonts w:ascii="Arial" w:hAnsi="Arial" w:cs="Arial"/>
          <w:sz w:val="22"/>
          <w:szCs w:val="22"/>
        </w:rPr>
        <w:t xml:space="preserve"> address any concerns or issues.</w:t>
      </w:r>
    </w:p>
    <w:p w14:paraId="0B808ED5" w14:textId="77777777" w:rsidR="006F5F43" w:rsidRPr="00CC5953" w:rsidRDefault="006F5F43" w:rsidP="00CC5953">
      <w:pPr>
        <w:autoSpaceDE w:val="0"/>
        <w:autoSpaceDN w:val="0"/>
        <w:adjustRightInd w:val="0"/>
        <w:jc w:val="both"/>
        <w:rPr>
          <w:rFonts w:ascii="Arial" w:hAnsi="Arial" w:cs="Arial"/>
          <w:sz w:val="22"/>
          <w:szCs w:val="22"/>
        </w:rPr>
      </w:pPr>
    </w:p>
    <w:p w14:paraId="5DF448A2" w14:textId="5DF25054" w:rsidR="006F5F43" w:rsidRPr="00CC5953" w:rsidRDefault="006F5F43" w:rsidP="00CC5953">
      <w:pPr>
        <w:autoSpaceDE w:val="0"/>
        <w:autoSpaceDN w:val="0"/>
        <w:adjustRightInd w:val="0"/>
        <w:jc w:val="both"/>
        <w:rPr>
          <w:rFonts w:ascii="Arial" w:hAnsi="Arial" w:cs="Arial"/>
          <w:sz w:val="22"/>
          <w:szCs w:val="22"/>
        </w:rPr>
      </w:pPr>
      <w:r w:rsidRPr="00CC5953">
        <w:rPr>
          <w:rFonts w:ascii="Arial" w:hAnsi="Arial" w:cs="Arial"/>
          <w:sz w:val="22"/>
          <w:szCs w:val="22"/>
        </w:rPr>
        <w:t xml:space="preserve">The post holder will also work closely with </w:t>
      </w:r>
      <w:r w:rsidR="00722593">
        <w:rPr>
          <w:rFonts w:ascii="Arial" w:hAnsi="Arial" w:cs="Arial"/>
          <w:sz w:val="22"/>
          <w:szCs w:val="22"/>
        </w:rPr>
        <w:t>NHS England</w:t>
      </w:r>
      <w:r w:rsidRPr="00CC5953">
        <w:rPr>
          <w:rFonts w:ascii="Arial" w:hAnsi="Arial" w:cs="Arial"/>
          <w:sz w:val="22"/>
          <w:szCs w:val="22"/>
        </w:rPr>
        <w:t xml:space="preserve"> quality team, </w:t>
      </w:r>
      <w:r w:rsidR="00722593">
        <w:rPr>
          <w:rFonts w:ascii="Arial" w:hAnsi="Arial" w:cs="Arial"/>
          <w:sz w:val="22"/>
          <w:szCs w:val="22"/>
        </w:rPr>
        <w:t>NHS England</w:t>
      </w:r>
      <w:r w:rsidRPr="00CC5953">
        <w:rPr>
          <w:rFonts w:ascii="Arial" w:hAnsi="Arial" w:cs="Arial"/>
          <w:sz w:val="22"/>
          <w:szCs w:val="22"/>
        </w:rPr>
        <w:t xml:space="preserve"> Primary Care School, HEIs and Learning Environments to make sure that the medical training pathway and placement provision across </w:t>
      </w:r>
      <w:r w:rsidR="007D0449" w:rsidRPr="00CC5953">
        <w:rPr>
          <w:rFonts w:ascii="Arial" w:hAnsi="Arial" w:cs="Arial"/>
          <w:sz w:val="22"/>
          <w:szCs w:val="22"/>
        </w:rPr>
        <w:t>Cambridgeshire and Peterborough</w:t>
      </w:r>
      <w:r w:rsidRPr="00CC5953">
        <w:rPr>
          <w:rFonts w:ascii="Arial" w:hAnsi="Arial" w:cs="Arial"/>
          <w:sz w:val="22"/>
          <w:szCs w:val="22"/>
        </w:rPr>
        <w:t xml:space="preserve"> ICS is fair to everyone, creates equality of opportunity and is built on the principles of equality</w:t>
      </w:r>
      <w:r w:rsidR="004E4274">
        <w:rPr>
          <w:rFonts w:ascii="Arial" w:hAnsi="Arial" w:cs="Arial"/>
          <w:sz w:val="22"/>
          <w:szCs w:val="22"/>
        </w:rPr>
        <w:t xml:space="preserve">, </w:t>
      </w:r>
      <w:r w:rsidRPr="00CC5953">
        <w:rPr>
          <w:rFonts w:ascii="Arial" w:hAnsi="Arial" w:cs="Arial"/>
          <w:sz w:val="22"/>
          <w:szCs w:val="22"/>
        </w:rPr>
        <w:t>diversity</w:t>
      </w:r>
      <w:r w:rsidR="004E4274">
        <w:rPr>
          <w:rFonts w:ascii="Arial" w:hAnsi="Arial" w:cs="Arial"/>
          <w:sz w:val="22"/>
          <w:szCs w:val="22"/>
        </w:rPr>
        <w:t xml:space="preserve"> and inclusion</w:t>
      </w:r>
      <w:r w:rsidRPr="00CC5953">
        <w:rPr>
          <w:rFonts w:ascii="Arial" w:hAnsi="Arial" w:cs="Arial"/>
          <w:sz w:val="22"/>
          <w:szCs w:val="22"/>
        </w:rPr>
        <w:t>.</w:t>
      </w:r>
    </w:p>
    <w:bookmarkEnd w:id="1"/>
    <w:p w14:paraId="7F936516" w14:textId="77777777" w:rsidR="006F5F43" w:rsidRDefault="006F5F43" w:rsidP="00CC5953">
      <w:pPr>
        <w:autoSpaceDE w:val="0"/>
        <w:autoSpaceDN w:val="0"/>
        <w:adjustRightInd w:val="0"/>
        <w:jc w:val="both"/>
        <w:rPr>
          <w:rFonts w:ascii="Arial" w:hAnsi="Arial" w:cs="Arial"/>
          <w:b/>
          <w:sz w:val="22"/>
          <w:szCs w:val="22"/>
        </w:rPr>
      </w:pPr>
    </w:p>
    <w:p w14:paraId="20685FD6" w14:textId="4934FAD6" w:rsidR="00032671" w:rsidRPr="00BD503F" w:rsidRDefault="006F5F43" w:rsidP="00BD503F">
      <w:pPr>
        <w:autoSpaceDE w:val="0"/>
        <w:autoSpaceDN w:val="0"/>
        <w:adjustRightInd w:val="0"/>
        <w:jc w:val="both"/>
        <w:rPr>
          <w:rFonts w:ascii="Arial" w:hAnsi="Arial" w:cs="Arial"/>
          <w:b/>
          <w:bCs/>
          <w:sz w:val="22"/>
          <w:szCs w:val="22"/>
        </w:rPr>
      </w:pPr>
      <w:r w:rsidRPr="00CC5953">
        <w:rPr>
          <w:rFonts w:ascii="Arial" w:hAnsi="Arial" w:cs="Arial"/>
          <w:b/>
          <w:bCs/>
          <w:sz w:val="22"/>
          <w:szCs w:val="22"/>
        </w:rPr>
        <w:t>Main Duties and Responsibilities:</w:t>
      </w:r>
    </w:p>
    <w:p w14:paraId="11048707" w14:textId="2BAA168A" w:rsidR="0064693B" w:rsidRPr="00CC5953" w:rsidRDefault="0065358F" w:rsidP="00CC5953">
      <w:pPr>
        <w:numPr>
          <w:ilvl w:val="0"/>
          <w:numId w:val="43"/>
        </w:numPr>
        <w:autoSpaceDE w:val="0"/>
        <w:autoSpaceDN w:val="0"/>
        <w:adjustRightInd w:val="0"/>
        <w:jc w:val="both"/>
        <w:rPr>
          <w:rFonts w:ascii="Arial" w:hAnsi="Arial" w:cs="Arial"/>
          <w:sz w:val="22"/>
          <w:szCs w:val="22"/>
        </w:rPr>
      </w:pPr>
      <w:r w:rsidRPr="00CC5953">
        <w:rPr>
          <w:rFonts w:ascii="Arial" w:hAnsi="Arial" w:cs="Arial"/>
          <w:sz w:val="22"/>
          <w:szCs w:val="22"/>
        </w:rPr>
        <w:t xml:space="preserve">Lead </w:t>
      </w:r>
      <w:r w:rsidR="0064693B" w:rsidRPr="00CC5953">
        <w:rPr>
          <w:rFonts w:ascii="Arial" w:hAnsi="Arial" w:cs="Arial"/>
          <w:sz w:val="22"/>
          <w:szCs w:val="22"/>
        </w:rPr>
        <w:t>the Quality approval process for the organisations</w:t>
      </w:r>
      <w:r w:rsidR="005A4287" w:rsidRPr="00CC5953">
        <w:rPr>
          <w:rFonts w:ascii="Arial" w:hAnsi="Arial" w:cs="Arial"/>
          <w:sz w:val="22"/>
          <w:szCs w:val="22"/>
        </w:rPr>
        <w:t xml:space="preserve"> (practices and </w:t>
      </w:r>
      <w:r w:rsidR="00E6432C" w:rsidRPr="00CC5953">
        <w:rPr>
          <w:rFonts w:ascii="Arial" w:hAnsi="Arial" w:cs="Arial"/>
          <w:sz w:val="22"/>
          <w:szCs w:val="22"/>
        </w:rPr>
        <w:t>PCNs) and</w:t>
      </w:r>
      <w:r w:rsidR="0064693B" w:rsidRPr="00CC5953">
        <w:rPr>
          <w:rFonts w:ascii="Arial" w:hAnsi="Arial" w:cs="Arial"/>
          <w:sz w:val="22"/>
          <w:szCs w:val="22"/>
        </w:rPr>
        <w:t xml:space="preserve"> learners</w:t>
      </w:r>
      <w:r w:rsidR="002918A5">
        <w:rPr>
          <w:rFonts w:ascii="Arial" w:hAnsi="Arial" w:cs="Arial"/>
          <w:sz w:val="22"/>
          <w:szCs w:val="22"/>
        </w:rPr>
        <w:t>.</w:t>
      </w:r>
    </w:p>
    <w:p w14:paraId="75BCD641" w14:textId="34CDD203" w:rsidR="0064693B" w:rsidRPr="00CC5953" w:rsidRDefault="009A31AA" w:rsidP="00CC5953">
      <w:pPr>
        <w:numPr>
          <w:ilvl w:val="0"/>
          <w:numId w:val="43"/>
        </w:numPr>
        <w:autoSpaceDE w:val="0"/>
        <w:autoSpaceDN w:val="0"/>
        <w:adjustRightInd w:val="0"/>
        <w:jc w:val="both"/>
        <w:rPr>
          <w:rFonts w:ascii="Arial" w:hAnsi="Arial" w:cs="Arial"/>
          <w:sz w:val="22"/>
          <w:szCs w:val="22"/>
        </w:rPr>
      </w:pPr>
      <w:r w:rsidRPr="00CC5953">
        <w:rPr>
          <w:rFonts w:ascii="Arial" w:hAnsi="Arial" w:cs="Arial"/>
          <w:sz w:val="22"/>
          <w:szCs w:val="22"/>
        </w:rPr>
        <w:t xml:space="preserve">Assess and </w:t>
      </w:r>
      <w:r w:rsidR="00CC5953" w:rsidRPr="00CC5953">
        <w:rPr>
          <w:rFonts w:ascii="Arial" w:hAnsi="Arial" w:cs="Arial"/>
          <w:sz w:val="22"/>
          <w:szCs w:val="22"/>
        </w:rPr>
        <w:t>evaluate learning</w:t>
      </w:r>
      <w:r w:rsidRPr="00CC5953">
        <w:rPr>
          <w:rFonts w:ascii="Arial" w:hAnsi="Arial" w:cs="Arial"/>
          <w:sz w:val="22"/>
          <w:szCs w:val="22"/>
        </w:rPr>
        <w:t xml:space="preserve"> environments against the quality standards and advis</w:t>
      </w:r>
      <w:r w:rsidR="00EA2BA1">
        <w:rPr>
          <w:rFonts w:ascii="Arial" w:hAnsi="Arial" w:cs="Arial"/>
          <w:sz w:val="22"/>
          <w:szCs w:val="22"/>
        </w:rPr>
        <w:t>e</w:t>
      </w:r>
      <w:r w:rsidRPr="00CC5953">
        <w:rPr>
          <w:rFonts w:ascii="Arial" w:hAnsi="Arial" w:cs="Arial"/>
          <w:sz w:val="22"/>
          <w:szCs w:val="22"/>
        </w:rPr>
        <w:t xml:space="preserve"> on improvement plans</w:t>
      </w:r>
    </w:p>
    <w:p w14:paraId="70EA072B" w14:textId="3A3E3366" w:rsidR="0058795A" w:rsidRPr="00CC5953" w:rsidRDefault="005A4287" w:rsidP="00CC5953">
      <w:pPr>
        <w:numPr>
          <w:ilvl w:val="0"/>
          <w:numId w:val="43"/>
        </w:numPr>
        <w:autoSpaceDE w:val="0"/>
        <w:autoSpaceDN w:val="0"/>
        <w:adjustRightInd w:val="0"/>
        <w:jc w:val="both"/>
        <w:rPr>
          <w:rFonts w:ascii="Arial" w:hAnsi="Arial" w:cs="Arial"/>
          <w:sz w:val="22"/>
          <w:szCs w:val="22"/>
        </w:rPr>
      </w:pPr>
      <w:r w:rsidRPr="00CC5953">
        <w:rPr>
          <w:rFonts w:ascii="Arial" w:hAnsi="Arial" w:cs="Arial"/>
          <w:sz w:val="22"/>
          <w:szCs w:val="22"/>
        </w:rPr>
        <w:t xml:space="preserve">Support practices and PCNs to achieve the required </w:t>
      </w:r>
      <w:r w:rsidR="0058795A" w:rsidRPr="00CC5953">
        <w:rPr>
          <w:rFonts w:ascii="Arial" w:hAnsi="Arial" w:cs="Arial"/>
          <w:sz w:val="22"/>
          <w:szCs w:val="22"/>
        </w:rPr>
        <w:t xml:space="preserve">quality </w:t>
      </w:r>
      <w:r w:rsidRPr="00CC5953">
        <w:rPr>
          <w:rFonts w:ascii="Arial" w:hAnsi="Arial" w:cs="Arial"/>
          <w:sz w:val="22"/>
          <w:szCs w:val="22"/>
        </w:rPr>
        <w:t>standards to deliver high quality placements</w:t>
      </w:r>
      <w:r w:rsidR="0058795A" w:rsidRPr="00CC5953">
        <w:rPr>
          <w:rFonts w:ascii="Arial" w:hAnsi="Arial" w:cs="Arial"/>
          <w:sz w:val="22"/>
          <w:szCs w:val="22"/>
        </w:rPr>
        <w:t>, utilising the Intensive Support Framework (ISF) for escalation and de-escalation of concerns.</w:t>
      </w:r>
    </w:p>
    <w:p w14:paraId="23C2CF14" w14:textId="1E43EB9F" w:rsidR="009A31AA" w:rsidRPr="00CC5953" w:rsidRDefault="00EA2BA1" w:rsidP="00CC5953">
      <w:pPr>
        <w:numPr>
          <w:ilvl w:val="0"/>
          <w:numId w:val="43"/>
        </w:numPr>
        <w:autoSpaceDE w:val="0"/>
        <w:autoSpaceDN w:val="0"/>
        <w:adjustRightInd w:val="0"/>
        <w:jc w:val="both"/>
        <w:rPr>
          <w:rFonts w:ascii="Arial" w:hAnsi="Arial" w:cs="Arial"/>
          <w:sz w:val="22"/>
          <w:szCs w:val="22"/>
        </w:rPr>
      </w:pPr>
      <w:r>
        <w:rPr>
          <w:rFonts w:ascii="Arial" w:hAnsi="Arial" w:cs="Arial"/>
          <w:sz w:val="22"/>
          <w:szCs w:val="22"/>
        </w:rPr>
        <w:t xml:space="preserve">Support developing diversity in our educator workforce, </w:t>
      </w:r>
      <w:r w:rsidR="009A31AA" w:rsidRPr="00CC5953">
        <w:rPr>
          <w:rFonts w:ascii="Arial" w:hAnsi="Arial" w:cs="Arial"/>
          <w:sz w:val="22"/>
          <w:szCs w:val="22"/>
        </w:rPr>
        <w:t>raising awareness with learning environments</w:t>
      </w:r>
      <w:r w:rsidR="009206FD">
        <w:rPr>
          <w:rFonts w:ascii="Arial" w:hAnsi="Arial" w:cs="Arial"/>
          <w:sz w:val="22"/>
          <w:szCs w:val="22"/>
        </w:rPr>
        <w:t xml:space="preserve"> around differential attainment</w:t>
      </w:r>
      <w:r w:rsidR="00A87F72">
        <w:rPr>
          <w:rFonts w:ascii="Arial" w:hAnsi="Arial" w:cs="Arial"/>
          <w:sz w:val="22"/>
          <w:szCs w:val="22"/>
        </w:rPr>
        <w:t xml:space="preserve">, </w:t>
      </w:r>
      <w:r w:rsidR="00AF072B">
        <w:rPr>
          <w:rFonts w:ascii="Arial" w:hAnsi="Arial" w:cs="Arial"/>
          <w:sz w:val="22"/>
          <w:szCs w:val="22"/>
        </w:rPr>
        <w:t xml:space="preserve">connecting educators with </w:t>
      </w:r>
      <w:r w:rsidR="0035059F">
        <w:rPr>
          <w:rFonts w:ascii="Arial" w:hAnsi="Arial" w:cs="Arial"/>
          <w:sz w:val="22"/>
          <w:szCs w:val="22"/>
        </w:rPr>
        <w:t>NHS England</w:t>
      </w:r>
      <w:r w:rsidR="00AF072B">
        <w:rPr>
          <w:rFonts w:ascii="Arial" w:hAnsi="Arial" w:cs="Arial"/>
          <w:sz w:val="22"/>
          <w:szCs w:val="22"/>
        </w:rPr>
        <w:t xml:space="preserve"> support and identifying system changes required to </w:t>
      </w:r>
      <w:r w:rsidR="009A31AA" w:rsidRPr="00CC5953">
        <w:rPr>
          <w:rFonts w:ascii="Arial" w:hAnsi="Arial" w:cs="Arial"/>
          <w:sz w:val="22"/>
          <w:szCs w:val="22"/>
        </w:rPr>
        <w:t>avoid DA impacting learners</w:t>
      </w:r>
      <w:r w:rsidR="00AF072B">
        <w:rPr>
          <w:rFonts w:ascii="Arial" w:hAnsi="Arial" w:cs="Arial"/>
          <w:sz w:val="22"/>
          <w:szCs w:val="22"/>
        </w:rPr>
        <w:t>.</w:t>
      </w:r>
    </w:p>
    <w:p w14:paraId="4316000A" w14:textId="3D070752" w:rsidR="005A4287" w:rsidRPr="00CC5953" w:rsidRDefault="0058795A" w:rsidP="00CC5953">
      <w:pPr>
        <w:pStyle w:val="ListParagraph"/>
        <w:numPr>
          <w:ilvl w:val="0"/>
          <w:numId w:val="43"/>
        </w:numPr>
        <w:autoSpaceDE w:val="0"/>
        <w:autoSpaceDN w:val="0"/>
        <w:adjustRightInd w:val="0"/>
        <w:jc w:val="both"/>
        <w:rPr>
          <w:rFonts w:ascii="Arial" w:hAnsi="Arial" w:cs="Arial"/>
          <w:sz w:val="22"/>
          <w:szCs w:val="22"/>
        </w:rPr>
      </w:pPr>
      <w:r w:rsidRPr="00CC5953">
        <w:rPr>
          <w:rFonts w:ascii="Arial" w:hAnsi="Arial" w:cs="Arial"/>
          <w:sz w:val="22"/>
          <w:szCs w:val="22"/>
        </w:rPr>
        <w:t xml:space="preserve">Develop and expand </w:t>
      </w:r>
      <w:r w:rsidR="00E6432C" w:rsidRPr="00CC5953">
        <w:rPr>
          <w:rFonts w:ascii="Arial" w:hAnsi="Arial" w:cs="Arial"/>
          <w:sz w:val="22"/>
          <w:szCs w:val="22"/>
        </w:rPr>
        <w:t>the capacity</w:t>
      </w:r>
      <w:r w:rsidRPr="00CC5953">
        <w:rPr>
          <w:rFonts w:ascii="Arial" w:hAnsi="Arial" w:cs="Arial"/>
          <w:sz w:val="22"/>
          <w:szCs w:val="22"/>
        </w:rPr>
        <w:t xml:space="preserve"> of high-quality learning placements at undergraduate and postgraduate levels, including provision, training and development of a faculty of multi-professional </w:t>
      </w:r>
      <w:r w:rsidR="00E6432C" w:rsidRPr="00CC5953">
        <w:rPr>
          <w:rFonts w:ascii="Arial" w:hAnsi="Arial" w:cs="Arial"/>
          <w:sz w:val="22"/>
          <w:szCs w:val="22"/>
        </w:rPr>
        <w:t>educators.</w:t>
      </w:r>
    </w:p>
    <w:p w14:paraId="68DC1519" w14:textId="51B0B525" w:rsidR="0058795A" w:rsidRPr="00CC5953" w:rsidRDefault="0058795A" w:rsidP="00CC5953">
      <w:pPr>
        <w:numPr>
          <w:ilvl w:val="0"/>
          <w:numId w:val="43"/>
        </w:numPr>
        <w:autoSpaceDE w:val="0"/>
        <w:autoSpaceDN w:val="0"/>
        <w:adjustRightInd w:val="0"/>
        <w:jc w:val="both"/>
        <w:rPr>
          <w:rFonts w:ascii="Arial" w:hAnsi="Arial" w:cs="Arial"/>
          <w:sz w:val="22"/>
          <w:szCs w:val="22"/>
        </w:rPr>
      </w:pPr>
      <w:r w:rsidRPr="00CC5953">
        <w:rPr>
          <w:rFonts w:ascii="Arial" w:hAnsi="Arial" w:cs="Arial"/>
          <w:sz w:val="22"/>
          <w:szCs w:val="22"/>
        </w:rPr>
        <w:t xml:space="preserve">To work with Cambridgeshire and Peterborough Training Hub, Health Education England and local GP Educators to increase supervisory capacity and improve the quality of </w:t>
      </w:r>
      <w:r w:rsidR="00E6432C" w:rsidRPr="00CC5953">
        <w:rPr>
          <w:rFonts w:ascii="Arial" w:hAnsi="Arial" w:cs="Arial"/>
          <w:sz w:val="22"/>
          <w:szCs w:val="22"/>
        </w:rPr>
        <w:t>supervision.</w:t>
      </w:r>
    </w:p>
    <w:p w14:paraId="5DAF8392" w14:textId="77777777" w:rsidR="00413AC6" w:rsidRDefault="00413AC6" w:rsidP="00CC5953">
      <w:pPr>
        <w:numPr>
          <w:ilvl w:val="0"/>
          <w:numId w:val="43"/>
        </w:numPr>
        <w:autoSpaceDE w:val="0"/>
        <w:autoSpaceDN w:val="0"/>
        <w:adjustRightInd w:val="0"/>
        <w:jc w:val="both"/>
        <w:rPr>
          <w:rFonts w:ascii="Arial" w:hAnsi="Arial" w:cs="Arial"/>
          <w:sz w:val="22"/>
          <w:szCs w:val="22"/>
        </w:rPr>
      </w:pPr>
      <w:r w:rsidRPr="00CC5953">
        <w:rPr>
          <w:rFonts w:ascii="Arial" w:hAnsi="Arial" w:cs="Arial"/>
          <w:sz w:val="22"/>
          <w:szCs w:val="22"/>
        </w:rPr>
        <w:t>To actively market Cambridgeshire and Peterborough Training Hub and engage the GP Workforce in its ongoing development.</w:t>
      </w:r>
    </w:p>
    <w:p w14:paraId="54FF32B9" w14:textId="1027FEB8" w:rsidR="00A27033" w:rsidRPr="006C21F8" w:rsidRDefault="00136AC0" w:rsidP="00CC5953">
      <w:pPr>
        <w:numPr>
          <w:ilvl w:val="0"/>
          <w:numId w:val="43"/>
        </w:numPr>
        <w:autoSpaceDE w:val="0"/>
        <w:autoSpaceDN w:val="0"/>
        <w:adjustRightInd w:val="0"/>
        <w:jc w:val="both"/>
        <w:rPr>
          <w:rFonts w:ascii="Arial" w:hAnsi="Arial" w:cs="Arial"/>
          <w:sz w:val="22"/>
          <w:szCs w:val="22"/>
        </w:rPr>
      </w:pPr>
      <w:r w:rsidRPr="006C21F8">
        <w:rPr>
          <w:rFonts w:ascii="Arial" w:hAnsi="Arial" w:cs="Arial"/>
          <w:sz w:val="22"/>
          <w:szCs w:val="22"/>
        </w:rPr>
        <w:t>Facilitate</w:t>
      </w:r>
      <w:r w:rsidR="002C0F05" w:rsidRPr="006C21F8">
        <w:rPr>
          <w:rFonts w:ascii="Arial" w:hAnsi="Arial" w:cs="Arial"/>
          <w:sz w:val="22"/>
          <w:szCs w:val="22"/>
        </w:rPr>
        <w:t xml:space="preserve"> the </w:t>
      </w:r>
      <w:r w:rsidR="00BD503F" w:rsidRPr="006C21F8">
        <w:rPr>
          <w:rFonts w:ascii="Arial" w:hAnsi="Arial" w:cs="Arial"/>
          <w:sz w:val="22"/>
          <w:szCs w:val="22"/>
        </w:rPr>
        <w:t>delivery</w:t>
      </w:r>
      <w:r w:rsidR="002C0F05" w:rsidRPr="006C21F8">
        <w:rPr>
          <w:rFonts w:ascii="Arial" w:hAnsi="Arial" w:cs="Arial"/>
          <w:sz w:val="22"/>
          <w:szCs w:val="22"/>
        </w:rPr>
        <w:t xml:space="preserve"> of the Primary School Aspiring Educator Training</w:t>
      </w:r>
      <w:r w:rsidR="00B279A6" w:rsidRPr="006C21F8">
        <w:rPr>
          <w:rFonts w:ascii="Arial" w:hAnsi="Arial" w:cs="Arial"/>
          <w:sz w:val="22"/>
          <w:szCs w:val="22"/>
        </w:rPr>
        <w:t xml:space="preserve"> </w:t>
      </w:r>
      <w:r w:rsidR="00380D79" w:rsidRPr="006C21F8">
        <w:rPr>
          <w:rFonts w:ascii="Arial" w:hAnsi="Arial" w:cs="Arial"/>
          <w:sz w:val="22"/>
          <w:szCs w:val="22"/>
        </w:rPr>
        <w:t>Programme</w:t>
      </w:r>
    </w:p>
    <w:p w14:paraId="6E0E125E" w14:textId="4E2C3337" w:rsidR="00003ECF" w:rsidRPr="006C21F8" w:rsidRDefault="00003ECF" w:rsidP="00003ECF">
      <w:pPr>
        <w:pStyle w:val="ListParagraph"/>
        <w:numPr>
          <w:ilvl w:val="0"/>
          <w:numId w:val="43"/>
        </w:numPr>
        <w:spacing w:after="160" w:line="259" w:lineRule="auto"/>
        <w:rPr>
          <w:rFonts w:ascii="Arial" w:hAnsi="Arial" w:cs="Arial"/>
          <w:sz w:val="22"/>
          <w:szCs w:val="22"/>
        </w:rPr>
      </w:pPr>
      <w:r w:rsidRPr="006C21F8">
        <w:rPr>
          <w:rFonts w:ascii="Arial" w:hAnsi="Arial" w:cs="Arial"/>
          <w:sz w:val="22"/>
          <w:szCs w:val="22"/>
        </w:rPr>
        <w:t>Plan, organise and deliver quarterly group sessions for the new to training Educator peer support programme</w:t>
      </w:r>
    </w:p>
    <w:p w14:paraId="5922406D" w14:textId="52964827" w:rsidR="00A50A11" w:rsidRPr="006C21F8" w:rsidRDefault="00A50A11" w:rsidP="00003ECF">
      <w:pPr>
        <w:pStyle w:val="ListParagraph"/>
        <w:numPr>
          <w:ilvl w:val="0"/>
          <w:numId w:val="43"/>
        </w:numPr>
        <w:spacing w:after="160" w:line="259" w:lineRule="auto"/>
        <w:rPr>
          <w:rFonts w:ascii="Arial" w:hAnsi="Arial" w:cs="Arial"/>
          <w:sz w:val="22"/>
          <w:szCs w:val="22"/>
        </w:rPr>
      </w:pPr>
      <w:r w:rsidRPr="006C21F8">
        <w:rPr>
          <w:rFonts w:ascii="Arial" w:hAnsi="Arial" w:cs="Arial"/>
          <w:sz w:val="22"/>
          <w:szCs w:val="22"/>
        </w:rPr>
        <w:t xml:space="preserve">Develop initiatives to </w:t>
      </w:r>
      <w:r w:rsidR="000C2C92" w:rsidRPr="006C21F8">
        <w:rPr>
          <w:rFonts w:ascii="Arial" w:hAnsi="Arial" w:cs="Arial"/>
          <w:sz w:val="22"/>
          <w:szCs w:val="22"/>
        </w:rPr>
        <w:t xml:space="preserve">support with the retention of our Educator Workforce </w:t>
      </w:r>
    </w:p>
    <w:p w14:paraId="0E99A0B9" w14:textId="46769483" w:rsidR="0041449E" w:rsidRPr="006C21F8" w:rsidRDefault="0041449E" w:rsidP="0041449E">
      <w:pPr>
        <w:pStyle w:val="ListParagraph"/>
        <w:numPr>
          <w:ilvl w:val="0"/>
          <w:numId w:val="43"/>
        </w:numPr>
        <w:spacing w:after="240" w:line="259" w:lineRule="auto"/>
        <w:rPr>
          <w:rFonts w:ascii="Arial" w:hAnsi="Arial" w:cs="Arial"/>
          <w:sz w:val="22"/>
          <w:szCs w:val="22"/>
        </w:rPr>
      </w:pPr>
      <w:r w:rsidRPr="006C21F8">
        <w:rPr>
          <w:rFonts w:ascii="Arial" w:hAnsi="Arial" w:cs="Arial"/>
          <w:sz w:val="22"/>
          <w:szCs w:val="22"/>
        </w:rPr>
        <w:t>Working with out of hours providers to ensure high quality supervision for all trainees to meet their out of hours objectives</w:t>
      </w:r>
    </w:p>
    <w:p w14:paraId="46716308" w14:textId="7C2081B4" w:rsidR="00DB0EBA" w:rsidRPr="006C21F8" w:rsidRDefault="00DB0EBA" w:rsidP="0041449E">
      <w:pPr>
        <w:pStyle w:val="ListParagraph"/>
        <w:numPr>
          <w:ilvl w:val="0"/>
          <w:numId w:val="43"/>
        </w:numPr>
        <w:spacing w:after="240" w:line="259" w:lineRule="auto"/>
        <w:rPr>
          <w:rFonts w:ascii="Arial" w:hAnsi="Arial" w:cs="Arial"/>
          <w:sz w:val="22"/>
          <w:szCs w:val="22"/>
        </w:rPr>
      </w:pPr>
      <w:r w:rsidRPr="006C21F8">
        <w:rPr>
          <w:rFonts w:ascii="Arial" w:hAnsi="Arial" w:cs="Arial"/>
          <w:sz w:val="22"/>
          <w:szCs w:val="22"/>
        </w:rPr>
        <w:t>Contribute</w:t>
      </w:r>
      <w:r w:rsidR="00524EA2" w:rsidRPr="006C21F8">
        <w:rPr>
          <w:rFonts w:ascii="Arial" w:hAnsi="Arial" w:cs="Arial"/>
          <w:sz w:val="22"/>
          <w:szCs w:val="22"/>
        </w:rPr>
        <w:t xml:space="preserve"> and represent the Educator workforce</w:t>
      </w:r>
      <w:r w:rsidRPr="006C21F8">
        <w:rPr>
          <w:rFonts w:ascii="Arial" w:hAnsi="Arial" w:cs="Arial"/>
          <w:sz w:val="22"/>
          <w:szCs w:val="22"/>
        </w:rPr>
        <w:t xml:space="preserve"> </w:t>
      </w:r>
      <w:r w:rsidR="00524EA2" w:rsidRPr="006C21F8">
        <w:rPr>
          <w:rFonts w:ascii="Arial" w:hAnsi="Arial" w:cs="Arial"/>
          <w:sz w:val="22"/>
          <w:szCs w:val="22"/>
        </w:rPr>
        <w:t>in</w:t>
      </w:r>
      <w:r w:rsidRPr="006C21F8">
        <w:rPr>
          <w:rFonts w:ascii="Arial" w:hAnsi="Arial" w:cs="Arial"/>
          <w:sz w:val="22"/>
          <w:szCs w:val="22"/>
        </w:rPr>
        <w:t xml:space="preserve"> the Training Hub GP</w:t>
      </w:r>
      <w:r w:rsidR="00524EA2" w:rsidRPr="006C21F8">
        <w:rPr>
          <w:rFonts w:ascii="Arial" w:hAnsi="Arial" w:cs="Arial"/>
          <w:sz w:val="22"/>
          <w:szCs w:val="22"/>
        </w:rPr>
        <w:t xml:space="preserve"> </w:t>
      </w:r>
      <w:r w:rsidR="006E1A5D" w:rsidRPr="006C21F8">
        <w:rPr>
          <w:rFonts w:ascii="Arial" w:hAnsi="Arial" w:cs="Arial"/>
          <w:sz w:val="22"/>
          <w:szCs w:val="22"/>
        </w:rPr>
        <w:t>workstream</w:t>
      </w:r>
    </w:p>
    <w:p w14:paraId="0E46F2C1" w14:textId="77777777" w:rsidR="006F5F43" w:rsidRPr="00CC5953" w:rsidRDefault="006F5F43" w:rsidP="00CC5953">
      <w:pPr>
        <w:autoSpaceDE w:val="0"/>
        <w:autoSpaceDN w:val="0"/>
        <w:adjustRightInd w:val="0"/>
        <w:jc w:val="both"/>
        <w:rPr>
          <w:rFonts w:ascii="Arial" w:hAnsi="Arial" w:cs="Arial"/>
          <w:sz w:val="22"/>
          <w:szCs w:val="22"/>
        </w:rPr>
      </w:pPr>
    </w:p>
    <w:p w14:paraId="52DB8D09" w14:textId="77777777" w:rsidR="006F5F43" w:rsidRPr="00CC5953" w:rsidRDefault="006F5F43" w:rsidP="00CC5953">
      <w:pPr>
        <w:autoSpaceDE w:val="0"/>
        <w:autoSpaceDN w:val="0"/>
        <w:adjustRightInd w:val="0"/>
        <w:jc w:val="both"/>
        <w:rPr>
          <w:rFonts w:ascii="Arial" w:hAnsi="Arial" w:cs="Arial"/>
          <w:sz w:val="22"/>
          <w:szCs w:val="22"/>
        </w:rPr>
      </w:pPr>
      <w:r w:rsidRPr="00CC5953">
        <w:rPr>
          <w:rFonts w:ascii="Arial" w:hAnsi="Arial" w:cs="Arial"/>
          <w:sz w:val="22"/>
          <w:szCs w:val="22"/>
        </w:rPr>
        <w:t>Please note that this is not an exhaustive list of duties and responsibilities due to this being a new role. It is expected that the role and responsibilities of the post-holder will change as the programme of work evolves over time.</w:t>
      </w:r>
    </w:p>
    <w:p w14:paraId="4BBE7194" w14:textId="77777777" w:rsidR="006F5F43" w:rsidRPr="00CC5953" w:rsidRDefault="006F5F43" w:rsidP="00CC5953">
      <w:pPr>
        <w:autoSpaceDE w:val="0"/>
        <w:autoSpaceDN w:val="0"/>
        <w:adjustRightInd w:val="0"/>
        <w:jc w:val="both"/>
        <w:rPr>
          <w:rFonts w:ascii="Arial" w:hAnsi="Arial" w:cs="Arial"/>
          <w:sz w:val="22"/>
          <w:szCs w:val="22"/>
        </w:rPr>
      </w:pPr>
    </w:p>
    <w:p w14:paraId="64181667" w14:textId="77777777" w:rsidR="006F5F43" w:rsidRPr="00CC5953" w:rsidRDefault="006F5F43" w:rsidP="00CC5953">
      <w:pPr>
        <w:autoSpaceDE w:val="0"/>
        <w:autoSpaceDN w:val="0"/>
        <w:adjustRightInd w:val="0"/>
        <w:jc w:val="both"/>
        <w:rPr>
          <w:rFonts w:ascii="Arial" w:hAnsi="Arial" w:cs="Arial"/>
          <w:sz w:val="22"/>
          <w:szCs w:val="22"/>
        </w:rPr>
      </w:pPr>
      <w:r w:rsidRPr="00CC5953">
        <w:rPr>
          <w:rFonts w:ascii="Arial" w:hAnsi="Arial" w:cs="Arial"/>
          <w:sz w:val="22"/>
          <w:szCs w:val="22"/>
        </w:rPr>
        <w:t>The post-holder will also have access to development opportunities relevant to the role.</w:t>
      </w:r>
    </w:p>
    <w:p w14:paraId="68916F80" w14:textId="77777777" w:rsidR="00784735" w:rsidRPr="00CC5953" w:rsidRDefault="00784735" w:rsidP="00CC5953">
      <w:pPr>
        <w:tabs>
          <w:tab w:val="left" w:pos="0"/>
        </w:tabs>
        <w:jc w:val="both"/>
        <w:rPr>
          <w:rFonts w:ascii="Arial" w:hAnsi="Arial" w:cs="Arial"/>
          <w:b/>
          <w:sz w:val="22"/>
          <w:szCs w:val="22"/>
        </w:rPr>
      </w:pPr>
    </w:p>
    <w:p w14:paraId="3C25CCFD" w14:textId="77777777" w:rsidR="009206FD" w:rsidRDefault="009206FD">
      <w:pPr>
        <w:rPr>
          <w:rFonts w:ascii="Arial" w:hAnsi="Arial" w:cs="Arial"/>
          <w:sz w:val="22"/>
          <w:szCs w:val="22"/>
        </w:rPr>
      </w:pPr>
      <w:r>
        <w:rPr>
          <w:rFonts w:ascii="Arial" w:hAnsi="Arial" w:cs="Arial"/>
          <w:sz w:val="22"/>
          <w:szCs w:val="22"/>
        </w:rPr>
        <w:br w:type="page"/>
      </w:r>
    </w:p>
    <w:p w14:paraId="2E6F78DD" w14:textId="229B5558" w:rsidR="00784735" w:rsidRPr="00CC5953" w:rsidRDefault="00784735" w:rsidP="00CC5953">
      <w:pPr>
        <w:tabs>
          <w:tab w:val="left" w:pos="0"/>
        </w:tabs>
        <w:jc w:val="both"/>
        <w:rPr>
          <w:rFonts w:ascii="Arial" w:hAnsi="Arial" w:cs="Arial"/>
          <w:sz w:val="22"/>
          <w:szCs w:val="22"/>
        </w:rPr>
      </w:pPr>
      <w:r w:rsidRPr="00CC5953">
        <w:rPr>
          <w:rFonts w:ascii="Arial" w:hAnsi="Arial" w:cs="Arial"/>
          <w:sz w:val="22"/>
          <w:szCs w:val="22"/>
        </w:rPr>
        <w:lastRenderedPageBreak/>
        <w:t>In the supporting evidence of your application form, you must demonstrate your experiences by giving specific examples for the criteria within the person specification.</w:t>
      </w:r>
    </w:p>
    <w:p w14:paraId="057C7754" w14:textId="77777777" w:rsidR="00784735" w:rsidRPr="00CC5953" w:rsidRDefault="00784735" w:rsidP="00CC5953">
      <w:pPr>
        <w:tabs>
          <w:tab w:val="left" w:pos="0"/>
        </w:tabs>
        <w:jc w:val="both"/>
        <w:rPr>
          <w:rFonts w:ascii="Arial" w:hAnsi="Arial" w:cs="Arial"/>
          <w:sz w:val="22"/>
          <w:szCs w:val="22"/>
        </w:rPr>
      </w:pPr>
    </w:p>
    <w:p w14:paraId="12FA781B" w14:textId="77777777" w:rsidR="00784735" w:rsidRPr="00CC5953" w:rsidRDefault="00784735" w:rsidP="00CC5953">
      <w:pPr>
        <w:tabs>
          <w:tab w:val="left" w:pos="0"/>
        </w:tabs>
        <w:ind w:left="360"/>
        <w:jc w:val="both"/>
        <w:rPr>
          <w:rFonts w:ascii="Arial" w:hAnsi="Arial" w:cs="Arial"/>
          <w:sz w:val="22"/>
          <w:szCs w:val="22"/>
        </w:rPr>
      </w:pPr>
      <w:r w:rsidRPr="00CC5953">
        <w:rPr>
          <w:rFonts w:ascii="Arial" w:hAnsi="Arial" w:cs="Arial"/>
          <w:sz w:val="22"/>
          <w:szCs w:val="22"/>
        </w:rPr>
        <w:t>*</w:t>
      </w:r>
      <w:r w:rsidRPr="00CC5953">
        <w:rPr>
          <w:rFonts w:ascii="Arial" w:hAnsi="Arial" w:cs="Arial"/>
          <w:b/>
          <w:sz w:val="22"/>
          <w:szCs w:val="22"/>
        </w:rPr>
        <w:t>Assessed method</w:t>
      </w:r>
      <w:r w:rsidRPr="00CC5953">
        <w:rPr>
          <w:rFonts w:ascii="Arial" w:hAnsi="Arial" w:cs="Arial"/>
          <w:b/>
          <w:sz w:val="22"/>
          <w:szCs w:val="22"/>
        </w:rPr>
        <w:tab/>
        <w:t>A=Application</w:t>
      </w:r>
      <w:r w:rsidRPr="00CC5953">
        <w:rPr>
          <w:rFonts w:ascii="Arial" w:hAnsi="Arial" w:cs="Arial"/>
          <w:b/>
          <w:sz w:val="22"/>
          <w:szCs w:val="22"/>
        </w:rPr>
        <w:tab/>
        <w:t>I=Interview</w:t>
      </w:r>
      <w:r w:rsidRPr="00CC5953">
        <w:rPr>
          <w:rFonts w:ascii="Arial" w:hAnsi="Arial" w:cs="Arial"/>
          <w:b/>
          <w:sz w:val="22"/>
          <w:szCs w:val="22"/>
        </w:rPr>
        <w:tab/>
        <w:t>R=References</w:t>
      </w:r>
    </w:p>
    <w:p w14:paraId="2DDE6C31" w14:textId="77777777" w:rsidR="00784735" w:rsidRPr="00CC5953" w:rsidRDefault="00784735" w:rsidP="00CC5953">
      <w:pPr>
        <w:jc w:val="both"/>
        <w:rPr>
          <w:rFonts w:ascii="Arial" w:hAnsi="Arial" w:cs="Arial"/>
          <w:b/>
          <w:sz w:val="22"/>
          <w:szCs w:val="22"/>
        </w:rPr>
      </w:pPr>
    </w:p>
    <w:tbl>
      <w:tblPr>
        <w:tblW w:w="101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2"/>
        <w:gridCol w:w="1134"/>
        <w:gridCol w:w="3827"/>
        <w:gridCol w:w="929"/>
      </w:tblGrid>
      <w:tr w:rsidR="00CC5953" w:rsidRPr="00CC5953" w14:paraId="75FF4977" w14:textId="77777777" w:rsidTr="00786B88">
        <w:tc>
          <w:tcPr>
            <w:tcW w:w="4282" w:type="dxa"/>
            <w:shd w:val="clear" w:color="auto" w:fill="auto"/>
          </w:tcPr>
          <w:p w14:paraId="48E9591C" w14:textId="77777777" w:rsidR="00784735" w:rsidRPr="00CC5953" w:rsidRDefault="00784735" w:rsidP="00CC5953">
            <w:pPr>
              <w:jc w:val="both"/>
              <w:rPr>
                <w:rFonts w:ascii="Arial" w:hAnsi="Arial" w:cs="Arial"/>
                <w:b/>
                <w:noProof/>
                <w:sz w:val="22"/>
                <w:szCs w:val="22"/>
              </w:rPr>
            </w:pPr>
            <w:r w:rsidRPr="00CC5953">
              <w:rPr>
                <w:rFonts w:ascii="Arial" w:hAnsi="Arial" w:cs="Arial"/>
                <w:b/>
                <w:noProof/>
                <w:sz w:val="22"/>
                <w:szCs w:val="22"/>
              </w:rPr>
              <w:t>Essential Criteria</w:t>
            </w:r>
          </w:p>
          <w:p w14:paraId="3B0C61B0" w14:textId="77777777" w:rsidR="00784735" w:rsidRPr="00CC5953" w:rsidRDefault="00784735" w:rsidP="00CC5953">
            <w:pPr>
              <w:jc w:val="both"/>
              <w:rPr>
                <w:rFonts w:ascii="Arial" w:hAnsi="Arial" w:cs="Arial"/>
                <w:noProof/>
                <w:sz w:val="22"/>
                <w:szCs w:val="22"/>
              </w:rPr>
            </w:pPr>
          </w:p>
        </w:tc>
        <w:tc>
          <w:tcPr>
            <w:tcW w:w="1134" w:type="dxa"/>
            <w:shd w:val="clear" w:color="auto" w:fill="auto"/>
          </w:tcPr>
          <w:p w14:paraId="650C6099"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w:t>
            </w:r>
          </w:p>
        </w:tc>
        <w:tc>
          <w:tcPr>
            <w:tcW w:w="3827" w:type="dxa"/>
            <w:shd w:val="clear" w:color="auto" w:fill="auto"/>
          </w:tcPr>
          <w:p w14:paraId="26E2A83F" w14:textId="77777777" w:rsidR="00784735" w:rsidRPr="00CC5953" w:rsidRDefault="00784735" w:rsidP="00CC5953">
            <w:pPr>
              <w:jc w:val="both"/>
              <w:rPr>
                <w:rFonts w:ascii="Arial" w:hAnsi="Arial" w:cs="Arial"/>
                <w:b/>
                <w:noProof/>
                <w:sz w:val="22"/>
                <w:szCs w:val="22"/>
              </w:rPr>
            </w:pPr>
            <w:r w:rsidRPr="00CC5953">
              <w:rPr>
                <w:rFonts w:ascii="Arial" w:hAnsi="Arial" w:cs="Arial"/>
                <w:b/>
                <w:noProof/>
                <w:sz w:val="22"/>
                <w:szCs w:val="22"/>
              </w:rPr>
              <w:t>Desirable Criteria</w:t>
            </w:r>
          </w:p>
        </w:tc>
        <w:tc>
          <w:tcPr>
            <w:tcW w:w="929" w:type="dxa"/>
            <w:shd w:val="clear" w:color="auto" w:fill="auto"/>
          </w:tcPr>
          <w:p w14:paraId="605D4A7B"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w:t>
            </w:r>
          </w:p>
        </w:tc>
      </w:tr>
      <w:tr w:rsidR="00CC5953" w:rsidRPr="00CC5953" w14:paraId="2A6A5649" w14:textId="77777777" w:rsidTr="00786B88">
        <w:trPr>
          <w:trHeight w:val="1124"/>
        </w:trPr>
        <w:tc>
          <w:tcPr>
            <w:tcW w:w="4282" w:type="dxa"/>
            <w:shd w:val="clear" w:color="auto" w:fill="auto"/>
          </w:tcPr>
          <w:p w14:paraId="5DB252F0" w14:textId="77777777" w:rsidR="00784735" w:rsidRPr="00CC5953" w:rsidRDefault="00784735" w:rsidP="00CC5953">
            <w:pPr>
              <w:autoSpaceDE w:val="0"/>
              <w:autoSpaceDN w:val="0"/>
              <w:adjustRightInd w:val="0"/>
              <w:jc w:val="both"/>
              <w:rPr>
                <w:rFonts w:ascii="Arial" w:hAnsi="Arial" w:cs="Arial"/>
                <w:b/>
                <w:sz w:val="22"/>
                <w:szCs w:val="22"/>
              </w:rPr>
            </w:pPr>
            <w:r w:rsidRPr="00CC5953">
              <w:rPr>
                <w:rFonts w:ascii="Arial" w:hAnsi="Arial" w:cs="Arial"/>
                <w:b/>
                <w:sz w:val="22"/>
                <w:szCs w:val="22"/>
              </w:rPr>
              <w:t>Qualifications and Training</w:t>
            </w:r>
          </w:p>
          <w:p w14:paraId="1D24B302" w14:textId="77777777" w:rsidR="00784735" w:rsidRPr="00CC5953" w:rsidRDefault="00784735" w:rsidP="00CC5953">
            <w:pPr>
              <w:jc w:val="both"/>
              <w:rPr>
                <w:rFonts w:ascii="Arial" w:hAnsi="Arial" w:cs="Arial"/>
                <w:noProof/>
                <w:sz w:val="22"/>
                <w:szCs w:val="22"/>
              </w:rPr>
            </w:pPr>
            <w:r w:rsidRPr="00CC5953">
              <w:rPr>
                <w:rFonts w:ascii="Arial" w:hAnsi="Arial" w:cs="Arial"/>
                <w:sz w:val="22"/>
                <w:szCs w:val="22"/>
              </w:rPr>
              <w:t>Qualified doctor included on the GMC GP Register</w:t>
            </w:r>
          </w:p>
        </w:tc>
        <w:tc>
          <w:tcPr>
            <w:tcW w:w="1134" w:type="dxa"/>
            <w:shd w:val="clear" w:color="auto" w:fill="auto"/>
          </w:tcPr>
          <w:p w14:paraId="23F403D5" w14:textId="77777777" w:rsidR="00784735" w:rsidRPr="00CC5953" w:rsidRDefault="00784735" w:rsidP="00CC5953">
            <w:pPr>
              <w:jc w:val="both"/>
              <w:rPr>
                <w:rFonts w:ascii="Arial" w:hAnsi="Arial" w:cs="Arial"/>
                <w:b/>
                <w:noProof/>
                <w:sz w:val="22"/>
                <w:szCs w:val="22"/>
              </w:rPr>
            </w:pPr>
            <w:r w:rsidRPr="00CC5953">
              <w:rPr>
                <w:rFonts w:ascii="Arial" w:hAnsi="Arial" w:cs="Arial"/>
                <w:b/>
                <w:noProof/>
                <w:sz w:val="22"/>
                <w:szCs w:val="22"/>
              </w:rPr>
              <w:t>A/I/R</w:t>
            </w:r>
          </w:p>
        </w:tc>
        <w:tc>
          <w:tcPr>
            <w:tcW w:w="3827" w:type="dxa"/>
            <w:shd w:val="clear" w:color="auto" w:fill="auto"/>
          </w:tcPr>
          <w:p w14:paraId="6343CD61" w14:textId="77777777" w:rsidR="00784735" w:rsidRPr="00CC5953" w:rsidRDefault="00784735" w:rsidP="00CC5953">
            <w:pPr>
              <w:autoSpaceDE w:val="0"/>
              <w:autoSpaceDN w:val="0"/>
              <w:adjustRightInd w:val="0"/>
              <w:jc w:val="both"/>
              <w:rPr>
                <w:rFonts w:ascii="Arial" w:hAnsi="Arial" w:cs="Arial"/>
                <w:sz w:val="22"/>
                <w:szCs w:val="22"/>
              </w:rPr>
            </w:pPr>
          </w:p>
          <w:p w14:paraId="3B2AFB9F" w14:textId="77777777" w:rsidR="00784735" w:rsidRPr="00CC5953" w:rsidRDefault="00784735" w:rsidP="00CC5953">
            <w:pPr>
              <w:autoSpaceDE w:val="0"/>
              <w:autoSpaceDN w:val="0"/>
              <w:adjustRightInd w:val="0"/>
              <w:jc w:val="both"/>
              <w:rPr>
                <w:rFonts w:ascii="Arial" w:hAnsi="Arial" w:cs="Arial"/>
                <w:sz w:val="22"/>
                <w:szCs w:val="22"/>
              </w:rPr>
            </w:pPr>
            <w:r w:rsidRPr="00CC5953">
              <w:rPr>
                <w:rFonts w:ascii="Arial" w:hAnsi="Arial" w:cs="Arial"/>
                <w:sz w:val="22"/>
                <w:szCs w:val="22"/>
              </w:rPr>
              <w:t>Post-graduate qualification in</w:t>
            </w:r>
          </w:p>
          <w:p w14:paraId="7B03E67D" w14:textId="1135CC59" w:rsidR="00784735" w:rsidRPr="00CC5953" w:rsidRDefault="00784735" w:rsidP="00CC5953">
            <w:pPr>
              <w:autoSpaceDE w:val="0"/>
              <w:autoSpaceDN w:val="0"/>
              <w:adjustRightInd w:val="0"/>
              <w:jc w:val="both"/>
              <w:rPr>
                <w:rFonts w:ascii="Arial" w:hAnsi="Arial" w:cs="Arial"/>
                <w:sz w:val="22"/>
                <w:szCs w:val="22"/>
              </w:rPr>
            </w:pPr>
            <w:r w:rsidRPr="00CC5953">
              <w:rPr>
                <w:rFonts w:ascii="Arial" w:hAnsi="Arial" w:cs="Arial"/>
                <w:sz w:val="22"/>
                <w:szCs w:val="22"/>
              </w:rPr>
              <w:t xml:space="preserve">medical education </w:t>
            </w:r>
          </w:p>
          <w:p w14:paraId="5FAE408B" w14:textId="77777777" w:rsidR="00784735" w:rsidRPr="00CC5953" w:rsidRDefault="00784735" w:rsidP="00CC5953">
            <w:pPr>
              <w:autoSpaceDE w:val="0"/>
              <w:autoSpaceDN w:val="0"/>
              <w:adjustRightInd w:val="0"/>
              <w:jc w:val="both"/>
              <w:rPr>
                <w:rFonts w:ascii="Arial" w:hAnsi="Arial" w:cs="Arial"/>
                <w:sz w:val="22"/>
                <w:szCs w:val="22"/>
              </w:rPr>
            </w:pPr>
          </w:p>
          <w:p w14:paraId="3AEF0D82" w14:textId="77777777" w:rsidR="00784735" w:rsidRPr="00CC5953" w:rsidRDefault="00784735" w:rsidP="00CC5953">
            <w:pPr>
              <w:autoSpaceDE w:val="0"/>
              <w:autoSpaceDN w:val="0"/>
              <w:adjustRightInd w:val="0"/>
              <w:jc w:val="both"/>
              <w:rPr>
                <w:rFonts w:ascii="Arial" w:hAnsi="Arial" w:cs="Arial"/>
                <w:sz w:val="22"/>
                <w:szCs w:val="22"/>
              </w:rPr>
            </w:pPr>
            <w:r w:rsidRPr="00CC5953">
              <w:rPr>
                <w:rFonts w:ascii="Arial" w:hAnsi="Arial" w:cs="Arial"/>
                <w:sz w:val="22"/>
                <w:szCs w:val="22"/>
              </w:rPr>
              <w:t>Strong working knowledge of IT packages i.e. Word, Excel, PowerPoint, Outlook and</w:t>
            </w:r>
          </w:p>
          <w:p w14:paraId="7FE5F51C" w14:textId="77777777" w:rsidR="00784735" w:rsidRPr="00CC5953" w:rsidRDefault="00784735" w:rsidP="00CC5953">
            <w:pPr>
              <w:jc w:val="both"/>
              <w:rPr>
                <w:rFonts w:ascii="Arial" w:hAnsi="Arial" w:cs="Arial"/>
                <w:sz w:val="22"/>
                <w:szCs w:val="22"/>
              </w:rPr>
            </w:pPr>
            <w:r w:rsidRPr="00CC5953">
              <w:rPr>
                <w:rFonts w:ascii="Arial" w:hAnsi="Arial" w:cs="Arial"/>
                <w:sz w:val="22"/>
                <w:szCs w:val="22"/>
              </w:rPr>
              <w:t>working virtually via MS Teams.</w:t>
            </w:r>
          </w:p>
          <w:p w14:paraId="33F93EEA" w14:textId="77777777" w:rsidR="00784735" w:rsidRPr="00CC5953" w:rsidRDefault="00784735" w:rsidP="00CC5953">
            <w:pPr>
              <w:jc w:val="both"/>
              <w:rPr>
                <w:rFonts w:ascii="Arial" w:hAnsi="Arial" w:cs="Arial"/>
                <w:noProof/>
                <w:sz w:val="22"/>
                <w:szCs w:val="22"/>
              </w:rPr>
            </w:pPr>
          </w:p>
        </w:tc>
        <w:tc>
          <w:tcPr>
            <w:tcW w:w="929" w:type="dxa"/>
            <w:shd w:val="clear" w:color="auto" w:fill="auto"/>
          </w:tcPr>
          <w:p w14:paraId="7BEF67B4" w14:textId="77777777" w:rsidR="00784735" w:rsidRPr="00CC5953" w:rsidRDefault="00784735" w:rsidP="00CC5953">
            <w:pPr>
              <w:jc w:val="both"/>
              <w:rPr>
                <w:rFonts w:ascii="Arial" w:hAnsi="Arial" w:cs="Arial"/>
                <w:b/>
                <w:noProof/>
                <w:sz w:val="22"/>
                <w:szCs w:val="22"/>
              </w:rPr>
            </w:pPr>
            <w:r w:rsidRPr="00CC5953">
              <w:rPr>
                <w:rFonts w:ascii="Arial" w:hAnsi="Arial" w:cs="Arial"/>
                <w:b/>
                <w:noProof/>
                <w:sz w:val="22"/>
                <w:szCs w:val="22"/>
              </w:rPr>
              <w:t>A/I/R</w:t>
            </w:r>
          </w:p>
        </w:tc>
      </w:tr>
      <w:tr w:rsidR="00CC5953" w:rsidRPr="00CC5953" w14:paraId="34D27E77" w14:textId="77777777" w:rsidTr="00786B88">
        <w:tc>
          <w:tcPr>
            <w:tcW w:w="4282" w:type="dxa"/>
            <w:shd w:val="clear" w:color="auto" w:fill="auto"/>
          </w:tcPr>
          <w:p w14:paraId="4C7CE597" w14:textId="77777777" w:rsidR="00784735" w:rsidRPr="00CC5953" w:rsidRDefault="00784735" w:rsidP="00CC5953">
            <w:pPr>
              <w:jc w:val="both"/>
              <w:rPr>
                <w:rFonts w:ascii="Arial" w:hAnsi="Arial" w:cs="Arial"/>
                <w:b/>
                <w:noProof/>
                <w:sz w:val="22"/>
                <w:szCs w:val="22"/>
              </w:rPr>
            </w:pPr>
            <w:r w:rsidRPr="00CC5953">
              <w:rPr>
                <w:rFonts w:ascii="Arial" w:hAnsi="Arial" w:cs="Arial"/>
                <w:b/>
                <w:noProof/>
                <w:sz w:val="22"/>
                <w:szCs w:val="22"/>
              </w:rPr>
              <w:t>Experience</w:t>
            </w:r>
          </w:p>
          <w:p w14:paraId="6E80BF19" w14:textId="3E54D8F1"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 xml:space="preserve">Minimum </w:t>
            </w:r>
            <w:r w:rsidR="009206FD">
              <w:rPr>
                <w:rFonts w:ascii="Arial" w:hAnsi="Arial" w:cs="Arial"/>
                <w:noProof/>
                <w:sz w:val="22"/>
                <w:szCs w:val="22"/>
              </w:rPr>
              <w:t>5</w:t>
            </w:r>
            <w:r w:rsidRPr="00CC5953">
              <w:rPr>
                <w:rFonts w:ascii="Arial" w:hAnsi="Arial" w:cs="Arial"/>
                <w:noProof/>
                <w:sz w:val="22"/>
                <w:szCs w:val="22"/>
              </w:rPr>
              <w:t xml:space="preserve"> years’ experience of</w:t>
            </w:r>
          </w:p>
          <w:p w14:paraId="5C301BD7"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working within Primary Care</w:t>
            </w:r>
          </w:p>
          <w:p w14:paraId="3EB5677B" w14:textId="77777777" w:rsidR="00784735" w:rsidRPr="00CC5953" w:rsidRDefault="00784735" w:rsidP="00CC5953">
            <w:pPr>
              <w:jc w:val="both"/>
              <w:rPr>
                <w:rFonts w:ascii="Arial" w:hAnsi="Arial" w:cs="Arial"/>
                <w:noProof/>
                <w:sz w:val="22"/>
                <w:szCs w:val="22"/>
              </w:rPr>
            </w:pPr>
          </w:p>
          <w:p w14:paraId="504FA1C4"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In-depth clinical knowledge and understanding of the principles of evidence based healthcare</w:t>
            </w:r>
          </w:p>
          <w:p w14:paraId="19FDAC01" w14:textId="77777777" w:rsidR="00784735" w:rsidRPr="00CC5953" w:rsidRDefault="00784735" w:rsidP="00CC5953">
            <w:pPr>
              <w:jc w:val="both"/>
              <w:rPr>
                <w:rFonts w:ascii="Arial" w:hAnsi="Arial" w:cs="Arial"/>
                <w:noProof/>
                <w:sz w:val="22"/>
                <w:szCs w:val="22"/>
              </w:rPr>
            </w:pPr>
          </w:p>
          <w:p w14:paraId="33BC6700"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An understanding of how general practice</w:t>
            </w:r>
          </w:p>
          <w:p w14:paraId="5DC82D29"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works</w:t>
            </w:r>
          </w:p>
          <w:p w14:paraId="637966A4" w14:textId="77777777" w:rsidR="00784735" w:rsidRPr="00CC5953" w:rsidRDefault="00784735" w:rsidP="00CC5953">
            <w:pPr>
              <w:jc w:val="both"/>
              <w:rPr>
                <w:rFonts w:ascii="Arial" w:hAnsi="Arial" w:cs="Arial"/>
                <w:noProof/>
                <w:sz w:val="22"/>
                <w:szCs w:val="22"/>
              </w:rPr>
            </w:pPr>
          </w:p>
          <w:p w14:paraId="43639F3C"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Experience of working with a wide range</w:t>
            </w:r>
          </w:p>
          <w:p w14:paraId="5FE08BB9"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of stakeholders</w:t>
            </w:r>
          </w:p>
          <w:p w14:paraId="445D2A9F" w14:textId="77777777" w:rsidR="00784735" w:rsidRPr="00CC5953" w:rsidRDefault="00784735" w:rsidP="00CC5953">
            <w:pPr>
              <w:jc w:val="both"/>
              <w:rPr>
                <w:rFonts w:ascii="Arial" w:hAnsi="Arial" w:cs="Arial"/>
                <w:noProof/>
                <w:sz w:val="22"/>
                <w:szCs w:val="22"/>
              </w:rPr>
            </w:pPr>
          </w:p>
          <w:p w14:paraId="4538FD9D"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Knowledge of current issues for</w:t>
            </w:r>
          </w:p>
          <w:p w14:paraId="3666406F"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profession within the health service provision.</w:t>
            </w:r>
          </w:p>
          <w:p w14:paraId="0BC2B858" w14:textId="77777777" w:rsidR="00784735" w:rsidRPr="00CC5953" w:rsidRDefault="00784735" w:rsidP="00CC5953">
            <w:pPr>
              <w:jc w:val="both"/>
              <w:rPr>
                <w:rFonts w:ascii="Arial" w:hAnsi="Arial" w:cs="Arial"/>
                <w:noProof/>
                <w:sz w:val="22"/>
                <w:szCs w:val="22"/>
              </w:rPr>
            </w:pPr>
          </w:p>
          <w:p w14:paraId="4826CF86"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Understanding of strategies for improving</w:t>
            </w:r>
          </w:p>
          <w:p w14:paraId="13F4336E"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Services</w:t>
            </w:r>
          </w:p>
          <w:p w14:paraId="1A65BE15" w14:textId="77777777" w:rsidR="00784735" w:rsidRPr="00CC5953" w:rsidRDefault="00784735" w:rsidP="00CC5953">
            <w:pPr>
              <w:jc w:val="both"/>
              <w:rPr>
                <w:rFonts w:ascii="Arial" w:hAnsi="Arial" w:cs="Arial"/>
                <w:noProof/>
                <w:sz w:val="22"/>
                <w:szCs w:val="22"/>
              </w:rPr>
            </w:pPr>
          </w:p>
          <w:p w14:paraId="4C39EB2B"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Knowledge and experience of working</w:t>
            </w:r>
          </w:p>
          <w:p w14:paraId="64FFABA8" w14:textId="03D8B970"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with HEIs and education providers</w:t>
            </w:r>
          </w:p>
          <w:p w14:paraId="2C4E9F2F" w14:textId="5F3D88F7" w:rsidR="0065358F" w:rsidRPr="00CC5953" w:rsidRDefault="0065358F" w:rsidP="00CC5953">
            <w:pPr>
              <w:jc w:val="both"/>
              <w:rPr>
                <w:rFonts w:ascii="Arial" w:hAnsi="Arial" w:cs="Arial"/>
                <w:noProof/>
                <w:sz w:val="22"/>
                <w:szCs w:val="22"/>
              </w:rPr>
            </w:pPr>
          </w:p>
          <w:p w14:paraId="56BC6317" w14:textId="0A84B981" w:rsidR="0065358F" w:rsidRPr="00CC5953" w:rsidRDefault="0065358F" w:rsidP="00CC5953">
            <w:pPr>
              <w:jc w:val="both"/>
              <w:rPr>
                <w:rFonts w:ascii="Arial" w:hAnsi="Arial" w:cs="Arial"/>
                <w:noProof/>
                <w:sz w:val="22"/>
                <w:szCs w:val="22"/>
              </w:rPr>
            </w:pPr>
            <w:r w:rsidRPr="00CC5953">
              <w:rPr>
                <w:rFonts w:ascii="Arial" w:hAnsi="Arial" w:cs="Arial"/>
                <w:noProof/>
                <w:sz w:val="22"/>
                <w:szCs w:val="22"/>
              </w:rPr>
              <w:t>Knowledge and understanding of factors that contribute to differential attainment and effective approaches to address</w:t>
            </w:r>
          </w:p>
          <w:p w14:paraId="3F694078" w14:textId="77777777" w:rsidR="00784735" w:rsidRPr="00CC5953" w:rsidRDefault="00784735" w:rsidP="00CC5953">
            <w:pPr>
              <w:jc w:val="both"/>
              <w:rPr>
                <w:rFonts w:ascii="Arial" w:hAnsi="Arial" w:cs="Arial"/>
                <w:noProof/>
                <w:sz w:val="22"/>
                <w:szCs w:val="22"/>
              </w:rPr>
            </w:pPr>
          </w:p>
        </w:tc>
        <w:tc>
          <w:tcPr>
            <w:tcW w:w="1134" w:type="dxa"/>
            <w:shd w:val="clear" w:color="auto" w:fill="auto"/>
          </w:tcPr>
          <w:p w14:paraId="43DB1FC6" w14:textId="77777777" w:rsidR="00784735" w:rsidRPr="00CC5953" w:rsidRDefault="00784735" w:rsidP="00CC5953">
            <w:pPr>
              <w:jc w:val="both"/>
              <w:rPr>
                <w:rFonts w:ascii="Arial" w:hAnsi="Arial" w:cs="Arial"/>
                <w:b/>
                <w:noProof/>
                <w:sz w:val="22"/>
                <w:szCs w:val="22"/>
              </w:rPr>
            </w:pPr>
            <w:r w:rsidRPr="00CC5953">
              <w:rPr>
                <w:rFonts w:ascii="Arial" w:hAnsi="Arial" w:cs="Arial"/>
                <w:b/>
                <w:noProof/>
                <w:sz w:val="22"/>
                <w:szCs w:val="22"/>
              </w:rPr>
              <w:t>A/I/R</w:t>
            </w:r>
          </w:p>
        </w:tc>
        <w:tc>
          <w:tcPr>
            <w:tcW w:w="3827" w:type="dxa"/>
            <w:shd w:val="clear" w:color="auto" w:fill="auto"/>
          </w:tcPr>
          <w:p w14:paraId="485EC326" w14:textId="77777777" w:rsidR="00784735" w:rsidRPr="00CC5953" w:rsidRDefault="00784735" w:rsidP="00CC5953">
            <w:pPr>
              <w:autoSpaceDE w:val="0"/>
              <w:autoSpaceDN w:val="0"/>
              <w:adjustRightInd w:val="0"/>
              <w:jc w:val="both"/>
              <w:rPr>
                <w:rFonts w:ascii="Arial" w:hAnsi="Arial" w:cs="Arial"/>
                <w:sz w:val="22"/>
                <w:szCs w:val="22"/>
              </w:rPr>
            </w:pPr>
          </w:p>
          <w:p w14:paraId="767168EF" w14:textId="77777777" w:rsidR="00784735" w:rsidRPr="00CC5953" w:rsidRDefault="00784735" w:rsidP="00CC5953">
            <w:pPr>
              <w:autoSpaceDE w:val="0"/>
              <w:autoSpaceDN w:val="0"/>
              <w:adjustRightInd w:val="0"/>
              <w:jc w:val="both"/>
              <w:rPr>
                <w:rFonts w:ascii="Arial" w:hAnsi="Arial" w:cs="Arial"/>
                <w:sz w:val="22"/>
                <w:szCs w:val="22"/>
              </w:rPr>
            </w:pPr>
            <w:r w:rsidRPr="00CC5953">
              <w:rPr>
                <w:rFonts w:ascii="Arial" w:hAnsi="Arial" w:cs="Arial"/>
                <w:sz w:val="22"/>
                <w:szCs w:val="22"/>
              </w:rPr>
              <w:t>Proven experience of successful</w:t>
            </w:r>
          </w:p>
          <w:p w14:paraId="77D39ABF" w14:textId="77777777" w:rsidR="00784735" w:rsidRPr="00CC5953" w:rsidRDefault="00784735" w:rsidP="00CC5953">
            <w:pPr>
              <w:autoSpaceDE w:val="0"/>
              <w:autoSpaceDN w:val="0"/>
              <w:adjustRightInd w:val="0"/>
              <w:jc w:val="both"/>
              <w:rPr>
                <w:rFonts w:ascii="Arial" w:hAnsi="Arial" w:cs="Arial"/>
                <w:sz w:val="22"/>
                <w:szCs w:val="22"/>
              </w:rPr>
            </w:pPr>
            <w:r w:rsidRPr="00CC5953">
              <w:rPr>
                <w:rFonts w:ascii="Arial" w:hAnsi="Arial" w:cs="Arial"/>
                <w:sz w:val="22"/>
                <w:szCs w:val="22"/>
              </w:rPr>
              <w:t>project or initiative development</w:t>
            </w:r>
          </w:p>
          <w:p w14:paraId="0BE49065" w14:textId="77777777" w:rsidR="00784735" w:rsidRPr="00CC5953" w:rsidRDefault="00784735" w:rsidP="00CC5953">
            <w:pPr>
              <w:autoSpaceDE w:val="0"/>
              <w:autoSpaceDN w:val="0"/>
              <w:adjustRightInd w:val="0"/>
              <w:jc w:val="both"/>
              <w:rPr>
                <w:rFonts w:ascii="Arial" w:hAnsi="Arial" w:cs="Arial"/>
                <w:sz w:val="22"/>
                <w:szCs w:val="22"/>
              </w:rPr>
            </w:pPr>
            <w:r w:rsidRPr="00CC5953">
              <w:rPr>
                <w:rFonts w:ascii="Arial" w:hAnsi="Arial" w:cs="Arial"/>
                <w:sz w:val="22"/>
                <w:szCs w:val="22"/>
              </w:rPr>
              <w:t>and implementation</w:t>
            </w:r>
          </w:p>
          <w:p w14:paraId="5A8421AC" w14:textId="77777777" w:rsidR="00784735" w:rsidRDefault="00784735" w:rsidP="00CC5953">
            <w:pPr>
              <w:autoSpaceDE w:val="0"/>
              <w:autoSpaceDN w:val="0"/>
              <w:adjustRightInd w:val="0"/>
              <w:jc w:val="both"/>
              <w:rPr>
                <w:rFonts w:ascii="Arial" w:hAnsi="Arial" w:cs="Arial"/>
                <w:sz w:val="22"/>
                <w:szCs w:val="22"/>
              </w:rPr>
            </w:pPr>
          </w:p>
          <w:p w14:paraId="2BEFF708" w14:textId="77777777" w:rsidR="009206FD" w:rsidRPr="00CC5953" w:rsidRDefault="009206FD" w:rsidP="009206FD">
            <w:pPr>
              <w:jc w:val="both"/>
              <w:rPr>
                <w:rFonts w:ascii="Arial" w:hAnsi="Arial" w:cs="Arial"/>
                <w:noProof/>
                <w:sz w:val="22"/>
                <w:szCs w:val="22"/>
              </w:rPr>
            </w:pPr>
            <w:r w:rsidRPr="00CC5953">
              <w:rPr>
                <w:rFonts w:ascii="Arial" w:hAnsi="Arial" w:cs="Arial"/>
                <w:noProof/>
                <w:sz w:val="22"/>
                <w:szCs w:val="22"/>
              </w:rPr>
              <w:t>Currently working in Cambridgeshire and Peterborough ICS</w:t>
            </w:r>
          </w:p>
          <w:p w14:paraId="55FB7CCF" w14:textId="77777777" w:rsidR="009206FD" w:rsidRPr="00CC5953" w:rsidRDefault="009206FD" w:rsidP="00CC5953">
            <w:pPr>
              <w:autoSpaceDE w:val="0"/>
              <w:autoSpaceDN w:val="0"/>
              <w:adjustRightInd w:val="0"/>
              <w:jc w:val="both"/>
              <w:rPr>
                <w:rFonts w:ascii="Arial" w:hAnsi="Arial" w:cs="Arial"/>
                <w:sz w:val="22"/>
                <w:szCs w:val="22"/>
              </w:rPr>
            </w:pPr>
          </w:p>
          <w:p w14:paraId="1A0C990E" w14:textId="77777777" w:rsidR="00784735" w:rsidRPr="00CC5953" w:rsidRDefault="00784735" w:rsidP="00CC5953">
            <w:pPr>
              <w:autoSpaceDE w:val="0"/>
              <w:autoSpaceDN w:val="0"/>
              <w:adjustRightInd w:val="0"/>
              <w:jc w:val="both"/>
              <w:rPr>
                <w:rFonts w:ascii="Arial" w:hAnsi="Arial" w:cs="Arial"/>
                <w:sz w:val="22"/>
                <w:szCs w:val="22"/>
              </w:rPr>
            </w:pPr>
            <w:r w:rsidRPr="00CC5953">
              <w:rPr>
                <w:rFonts w:ascii="Arial" w:hAnsi="Arial" w:cs="Arial"/>
                <w:sz w:val="22"/>
                <w:szCs w:val="22"/>
              </w:rPr>
              <w:t>Experience of working in a wider</w:t>
            </w:r>
          </w:p>
          <w:p w14:paraId="70587231" w14:textId="68C93BC6" w:rsidR="00784735" w:rsidRPr="00CC5953" w:rsidRDefault="00784735" w:rsidP="00CC5953">
            <w:pPr>
              <w:autoSpaceDE w:val="0"/>
              <w:autoSpaceDN w:val="0"/>
              <w:adjustRightInd w:val="0"/>
              <w:jc w:val="both"/>
              <w:rPr>
                <w:rFonts w:ascii="Arial" w:hAnsi="Arial" w:cs="Arial"/>
                <w:sz w:val="22"/>
                <w:szCs w:val="22"/>
              </w:rPr>
            </w:pPr>
            <w:r w:rsidRPr="00CC5953">
              <w:rPr>
                <w:rFonts w:ascii="Arial" w:hAnsi="Arial" w:cs="Arial"/>
                <w:sz w:val="22"/>
                <w:szCs w:val="22"/>
              </w:rPr>
              <w:t xml:space="preserve">system across </w:t>
            </w:r>
            <w:r w:rsidR="00786B88" w:rsidRPr="00CC5953">
              <w:rPr>
                <w:rFonts w:ascii="Arial" w:hAnsi="Arial" w:cs="Arial"/>
                <w:sz w:val="22"/>
                <w:szCs w:val="22"/>
              </w:rPr>
              <w:t>several</w:t>
            </w:r>
            <w:r w:rsidRPr="00CC5953">
              <w:rPr>
                <w:rFonts w:ascii="Arial" w:hAnsi="Arial" w:cs="Arial"/>
                <w:sz w:val="22"/>
                <w:szCs w:val="22"/>
              </w:rPr>
              <w:t xml:space="preserve"> organisations</w:t>
            </w:r>
          </w:p>
          <w:p w14:paraId="0C21C647" w14:textId="77777777" w:rsidR="00784735" w:rsidRPr="00CC5953" w:rsidRDefault="00784735" w:rsidP="00CC5953">
            <w:pPr>
              <w:autoSpaceDE w:val="0"/>
              <w:autoSpaceDN w:val="0"/>
              <w:adjustRightInd w:val="0"/>
              <w:jc w:val="both"/>
              <w:rPr>
                <w:rFonts w:ascii="Arial" w:hAnsi="Arial" w:cs="Arial"/>
                <w:sz w:val="22"/>
                <w:szCs w:val="22"/>
              </w:rPr>
            </w:pPr>
          </w:p>
          <w:p w14:paraId="06C04AAB" w14:textId="43CD0ECF" w:rsidR="00784735" w:rsidRPr="00CC5953" w:rsidRDefault="00784735" w:rsidP="00CC5953">
            <w:pPr>
              <w:autoSpaceDE w:val="0"/>
              <w:autoSpaceDN w:val="0"/>
              <w:adjustRightInd w:val="0"/>
              <w:jc w:val="both"/>
              <w:rPr>
                <w:rFonts w:ascii="Arial" w:hAnsi="Arial" w:cs="Arial"/>
                <w:sz w:val="22"/>
                <w:szCs w:val="22"/>
              </w:rPr>
            </w:pPr>
            <w:r w:rsidRPr="00CC5953">
              <w:rPr>
                <w:rFonts w:ascii="Arial" w:hAnsi="Arial" w:cs="Arial"/>
                <w:sz w:val="22"/>
                <w:szCs w:val="22"/>
              </w:rPr>
              <w:t xml:space="preserve">Previous </w:t>
            </w:r>
            <w:r w:rsidR="00AC4269" w:rsidRPr="00CC5953">
              <w:rPr>
                <w:rFonts w:ascii="Arial" w:hAnsi="Arial" w:cs="Arial"/>
                <w:sz w:val="22"/>
                <w:szCs w:val="22"/>
              </w:rPr>
              <w:t xml:space="preserve">educator </w:t>
            </w:r>
            <w:r w:rsidRPr="00CC5953">
              <w:rPr>
                <w:rFonts w:ascii="Arial" w:hAnsi="Arial" w:cs="Arial"/>
                <w:sz w:val="22"/>
                <w:szCs w:val="22"/>
              </w:rPr>
              <w:t>or leadership experience</w:t>
            </w:r>
          </w:p>
          <w:p w14:paraId="19FD306E" w14:textId="77777777" w:rsidR="00784735" w:rsidRPr="00CC5953" w:rsidRDefault="00784735" w:rsidP="00CC5953">
            <w:pPr>
              <w:autoSpaceDE w:val="0"/>
              <w:autoSpaceDN w:val="0"/>
              <w:adjustRightInd w:val="0"/>
              <w:jc w:val="both"/>
              <w:rPr>
                <w:rFonts w:ascii="Arial" w:hAnsi="Arial" w:cs="Arial"/>
                <w:sz w:val="22"/>
                <w:szCs w:val="22"/>
              </w:rPr>
            </w:pPr>
          </w:p>
          <w:p w14:paraId="2137A92E" w14:textId="77777777" w:rsidR="00784735" w:rsidRPr="00CC5953" w:rsidRDefault="00784735" w:rsidP="00CC5953">
            <w:pPr>
              <w:autoSpaceDE w:val="0"/>
              <w:autoSpaceDN w:val="0"/>
              <w:adjustRightInd w:val="0"/>
              <w:jc w:val="both"/>
              <w:rPr>
                <w:rFonts w:ascii="Arial" w:hAnsi="Arial" w:cs="Arial"/>
                <w:sz w:val="22"/>
                <w:szCs w:val="22"/>
              </w:rPr>
            </w:pPr>
            <w:r w:rsidRPr="00CC5953">
              <w:rPr>
                <w:rFonts w:ascii="Arial" w:hAnsi="Arial" w:cs="Arial"/>
                <w:sz w:val="22"/>
                <w:szCs w:val="22"/>
              </w:rPr>
              <w:t>Up to date knowledge and expertise of national priorities for profession in Primary Care and wider NHS.</w:t>
            </w:r>
          </w:p>
          <w:p w14:paraId="6F620C8B" w14:textId="77777777" w:rsidR="00784735" w:rsidRPr="00CC5953" w:rsidRDefault="00784735" w:rsidP="00CC5953">
            <w:pPr>
              <w:autoSpaceDE w:val="0"/>
              <w:autoSpaceDN w:val="0"/>
              <w:adjustRightInd w:val="0"/>
              <w:jc w:val="both"/>
              <w:rPr>
                <w:rFonts w:ascii="Arial" w:hAnsi="Arial" w:cs="Arial"/>
                <w:sz w:val="22"/>
                <w:szCs w:val="22"/>
              </w:rPr>
            </w:pPr>
          </w:p>
          <w:p w14:paraId="1F88319A" w14:textId="77777777" w:rsidR="00784735" w:rsidRPr="00CC5953" w:rsidRDefault="00784735" w:rsidP="00CC5953">
            <w:pPr>
              <w:autoSpaceDE w:val="0"/>
              <w:autoSpaceDN w:val="0"/>
              <w:adjustRightInd w:val="0"/>
              <w:jc w:val="both"/>
              <w:rPr>
                <w:rFonts w:ascii="Arial" w:hAnsi="Arial" w:cs="Arial"/>
                <w:sz w:val="22"/>
                <w:szCs w:val="22"/>
              </w:rPr>
            </w:pPr>
            <w:r w:rsidRPr="00CC5953">
              <w:rPr>
                <w:rFonts w:ascii="Arial" w:hAnsi="Arial" w:cs="Arial"/>
                <w:sz w:val="22"/>
                <w:szCs w:val="22"/>
              </w:rPr>
              <w:t>Knowledge of current NHS Quality Improvement Methodology</w:t>
            </w:r>
          </w:p>
          <w:p w14:paraId="46E39339" w14:textId="77777777" w:rsidR="00784735" w:rsidRPr="00CC5953" w:rsidRDefault="00784735" w:rsidP="00CC5953">
            <w:pPr>
              <w:autoSpaceDE w:val="0"/>
              <w:autoSpaceDN w:val="0"/>
              <w:adjustRightInd w:val="0"/>
              <w:jc w:val="both"/>
              <w:rPr>
                <w:rFonts w:ascii="Arial" w:hAnsi="Arial" w:cs="Arial"/>
                <w:sz w:val="22"/>
                <w:szCs w:val="22"/>
              </w:rPr>
            </w:pPr>
          </w:p>
          <w:p w14:paraId="0C7FE88D" w14:textId="651EEF3E" w:rsidR="00784735" w:rsidRPr="00CC5953" w:rsidRDefault="00784735" w:rsidP="00CC5953">
            <w:pPr>
              <w:autoSpaceDE w:val="0"/>
              <w:autoSpaceDN w:val="0"/>
              <w:adjustRightInd w:val="0"/>
              <w:jc w:val="both"/>
              <w:rPr>
                <w:rFonts w:ascii="Arial" w:hAnsi="Arial" w:cs="Arial"/>
                <w:sz w:val="22"/>
                <w:szCs w:val="22"/>
              </w:rPr>
            </w:pPr>
            <w:r w:rsidRPr="00CC5953">
              <w:rPr>
                <w:rFonts w:ascii="Arial" w:hAnsi="Arial" w:cs="Arial"/>
                <w:sz w:val="22"/>
                <w:szCs w:val="22"/>
              </w:rPr>
              <w:t xml:space="preserve">Knowledge and experience of developing and expanding capacity of </w:t>
            </w:r>
            <w:r w:rsidR="00E6432C" w:rsidRPr="00CC5953">
              <w:rPr>
                <w:rFonts w:ascii="Arial" w:hAnsi="Arial" w:cs="Arial"/>
                <w:sz w:val="22"/>
                <w:szCs w:val="22"/>
              </w:rPr>
              <w:t>high-quality</w:t>
            </w:r>
            <w:r w:rsidRPr="00CC5953">
              <w:rPr>
                <w:rFonts w:ascii="Arial" w:hAnsi="Arial" w:cs="Arial"/>
                <w:sz w:val="22"/>
                <w:szCs w:val="22"/>
              </w:rPr>
              <w:t xml:space="preserve"> clinical learning placements.</w:t>
            </w:r>
          </w:p>
          <w:p w14:paraId="554AF1EB" w14:textId="77777777" w:rsidR="0058795A" w:rsidRPr="00CC5953" w:rsidRDefault="0058795A" w:rsidP="00CC5953">
            <w:pPr>
              <w:autoSpaceDE w:val="0"/>
              <w:autoSpaceDN w:val="0"/>
              <w:adjustRightInd w:val="0"/>
              <w:jc w:val="both"/>
              <w:rPr>
                <w:rFonts w:ascii="Arial" w:hAnsi="Arial" w:cs="Arial"/>
                <w:sz w:val="22"/>
                <w:szCs w:val="22"/>
              </w:rPr>
            </w:pPr>
          </w:p>
          <w:p w14:paraId="2393C6FA" w14:textId="22092E89" w:rsidR="0058795A" w:rsidRPr="00CC5953" w:rsidRDefault="0058795A" w:rsidP="00CC5953">
            <w:pPr>
              <w:autoSpaceDE w:val="0"/>
              <w:autoSpaceDN w:val="0"/>
              <w:adjustRightInd w:val="0"/>
              <w:jc w:val="both"/>
              <w:rPr>
                <w:rFonts w:ascii="Arial" w:hAnsi="Arial" w:cs="Arial"/>
                <w:sz w:val="22"/>
                <w:szCs w:val="22"/>
              </w:rPr>
            </w:pPr>
          </w:p>
        </w:tc>
        <w:tc>
          <w:tcPr>
            <w:tcW w:w="929" w:type="dxa"/>
            <w:shd w:val="clear" w:color="auto" w:fill="auto"/>
          </w:tcPr>
          <w:p w14:paraId="7745336B" w14:textId="77777777" w:rsidR="00784735" w:rsidRPr="00CC5953" w:rsidRDefault="00784735" w:rsidP="00CC5953">
            <w:pPr>
              <w:jc w:val="both"/>
              <w:rPr>
                <w:rFonts w:ascii="Arial" w:hAnsi="Arial" w:cs="Arial"/>
                <w:b/>
                <w:noProof/>
                <w:sz w:val="22"/>
                <w:szCs w:val="22"/>
              </w:rPr>
            </w:pPr>
            <w:r w:rsidRPr="00CC5953">
              <w:rPr>
                <w:rFonts w:ascii="Arial" w:hAnsi="Arial" w:cs="Arial"/>
                <w:b/>
                <w:noProof/>
                <w:sz w:val="22"/>
                <w:szCs w:val="22"/>
              </w:rPr>
              <w:t>A/I/R</w:t>
            </w:r>
          </w:p>
        </w:tc>
      </w:tr>
      <w:tr w:rsidR="00CC5953" w:rsidRPr="00CC5953" w14:paraId="0F046894" w14:textId="77777777" w:rsidTr="00786B88">
        <w:tc>
          <w:tcPr>
            <w:tcW w:w="4282" w:type="dxa"/>
            <w:shd w:val="clear" w:color="auto" w:fill="auto"/>
          </w:tcPr>
          <w:p w14:paraId="0A4A78F8" w14:textId="77777777" w:rsidR="00784735" w:rsidRPr="00CC5953" w:rsidRDefault="00784735" w:rsidP="00CC5953">
            <w:pPr>
              <w:jc w:val="both"/>
              <w:rPr>
                <w:rFonts w:ascii="Arial" w:hAnsi="Arial" w:cs="Arial"/>
                <w:b/>
                <w:noProof/>
                <w:sz w:val="22"/>
                <w:szCs w:val="22"/>
              </w:rPr>
            </w:pPr>
            <w:r w:rsidRPr="00CC5953">
              <w:rPr>
                <w:rFonts w:ascii="Arial" w:hAnsi="Arial" w:cs="Arial"/>
                <w:b/>
                <w:noProof/>
                <w:sz w:val="22"/>
                <w:szCs w:val="22"/>
              </w:rPr>
              <w:t>Skills</w:t>
            </w:r>
          </w:p>
          <w:p w14:paraId="660F7E7C"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Excellent communication skills, listening,</w:t>
            </w:r>
          </w:p>
          <w:p w14:paraId="7B744451"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written and verbal.</w:t>
            </w:r>
          </w:p>
          <w:p w14:paraId="366DDF7F" w14:textId="77777777" w:rsidR="00784735" w:rsidRPr="00CC5953" w:rsidRDefault="00784735" w:rsidP="00CC5953">
            <w:pPr>
              <w:jc w:val="both"/>
              <w:rPr>
                <w:rFonts w:ascii="Arial" w:hAnsi="Arial" w:cs="Arial"/>
                <w:noProof/>
                <w:sz w:val="22"/>
                <w:szCs w:val="22"/>
              </w:rPr>
            </w:pPr>
          </w:p>
          <w:p w14:paraId="3023DF95"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Good organisational and planning skills</w:t>
            </w:r>
          </w:p>
          <w:p w14:paraId="6B4525CD" w14:textId="77777777" w:rsidR="00784735" w:rsidRPr="00CC5953" w:rsidRDefault="00784735" w:rsidP="00CC5953">
            <w:pPr>
              <w:jc w:val="both"/>
              <w:rPr>
                <w:rFonts w:ascii="Arial" w:hAnsi="Arial" w:cs="Arial"/>
                <w:noProof/>
                <w:sz w:val="22"/>
                <w:szCs w:val="22"/>
              </w:rPr>
            </w:pPr>
          </w:p>
          <w:p w14:paraId="56C81F09"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Excellent prioritisation skills and the ability</w:t>
            </w:r>
          </w:p>
          <w:p w14:paraId="565B75F5"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to work to tight deadlines</w:t>
            </w:r>
          </w:p>
          <w:p w14:paraId="0DC9221B" w14:textId="77777777" w:rsidR="00784735" w:rsidRPr="00CC5953" w:rsidRDefault="00784735" w:rsidP="00CC5953">
            <w:pPr>
              <w:jc w:val="both"/>
              <w:rPr>
                <w:rFonts w:ascii="Arial" w:hAnsi="Arial" w:cs="Arial"/>
                <w:noProof/>
                <w:sz w:val="22"/>
                <w:szCs w:val="22"/>
              </w:rPr>
            </w:pPr>
          </w:p>
          <w:p w14:paraId="782E2113"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lastRenderedPageBreak/>
              <w:t>Skilled and sensitive communicator,</w:t>
            </w:r>
          </w:p>
          <w:p w14:paraId="1CB7C9BE"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confident in dealing with a range of</w:t>
            </w:r>
          </w:p>
          <w:p w14:paraId="51C350F8"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stakeholders at all levels and with issues</w:t>
            </w:r>
          </w:p>
          <w:p w14:paraId="4D0616DB"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that may be contentious.</w:t>
            </w:r>
          </w:p>
          <w:p w14:paraId="7DA7A473" w14:textId="77777777" w:rsidR="00784735" w:rsidRPr="00CC5953" w:rsidRDefault="00784735" w:rsidP="00CC5953">
            <w:pPr>
              <w:jc w:val="both"/>
              <w:rPr>
                <w:rFonts w:ascii="Arial" w:hAnsi="Arial" w:cs="Arial"/>
                <w:noProof/>
                <w:sz w:val="22"/>
                <w:szCs w:val="22"/>
              </w:rPr>
            </w:pPr>
          </w:p>
          <w:p w14:paraId="235CC844"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Ability to influence, persuade and</w:t>
            </w:r>
          </w:p>
          <w:p w14:paraId="397B8F2D"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motivate others to gain acceptance for</w:t>
            </w:r>
          </w:p>
          <w:p w14:paraId="54308D35"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recommendations for workforce</w:t>
            </w:r>
          </w:p>
          <w:p w14:paraId="6664CE36" w14:textId="1CA8F429" w:rsidR="009206FD" w:rsidRPr="00CC5953" w:rsidRDefault="00784735" w:rsidP="00CC5953">
            <w:pPr>
              <w:jc w:val="both"/>
              <w:rPr>
                <w:rFonts w:ascii="Arial" w:hAnsi="Arial" w:cs="Arial"/>
                <w:noProof/>
                <w:sz w:val="22"/>
                <w:szCs w:val="22"/>
              </w:rPr>
            </w:pPr>
            <w:r w:rsidRPr="00CC5953">
              <w:rPr>
                <w:rFonts w:ascii="Arial" w:hAnsi="Arial" w:cs="Arial"/>
                <w:noProof/>
                <w:sz w:val="22"/>
                <w:szCs w:val="22"/>
              </w:rPr>
              <w:t>development initiatives</w:t>
            </w:r>
          </w:p>
          <w:p w14:paraId="30F1709C" w14:textId="77777777" w:rsidR="00784735" w:rsidRPr="00CC5953" w:rsidRDefault="00784735" w:rsidP="00CC5953">
            <w:pPr>
              <w:jc w:val="both"/>
              <w:rPr>
                <w:rFonts w:ascii="Arial" w:hAnsi="Arial" w:cs="Arial"/>
                <w:noProof/>
                <w:sz w:val="22"/>
                <w:szCs w:val="22"/>
              </w:rPr>
            </w:pPr>
          </w:p>
        </w:tc>
        <w:tc>
          <w:tcPr>
            <w:tcW w:w="1134" w:type="dxa"/>
            <w:shd w:val="clear" w:color="auto" w:fill="auto"/>
          </w:tcPr>
          <w:p w14:paraId="3979E903" w14:textId="77777777" w:rsidR="00784735" w:rsidRPr="00CC5953" w:rsidRDefault="00784735" w:rsidP="00CC5953">
            <w:pPr>
              <w:jc w:val="both"/>
              <w:rPr>
                <w:rFonts w:ascii="Arial" w:hAnsi="Arial" w:cs="Arial"/>
                <w:b/>
                <w:noProof/>
                <w:sz w:val="22"/>
                <w:szCs w:val="22"/>
              </w:rPr>
            </w:pPr>
            <w:r w:rsidRPr="00CC5953">
              <w:rPr>
                <w:rFonts w:ascii="Arial" w:hAnsi="Arial" w:cs="Arial"/>
                <w:b/>
                <w:noProof/>
                <w:sz w:val="22"/>
                <w:szCs w:val="22"/>
              </w:rPr>
              <w:lastRenderedPageBreak/>
              <w:t>A/I/R</w:t>
            </w:r>
          </w:p>
          <w:p w14:paraId="14ECF7DA" w14:textId="77777777" w:rsidR="00784735" w:rsidRPr="00CC5953" w:rsidRDefault="00784735" w:rsidP="00CC5953">
            <w:pPr>
              <w:jc w:val="both"/>
              <w:rPr>
                <w:rFonts w:ascii="Arial" w:hAnsi="Arial" w:cs="Arial"/>
                <w:b/>
                <w:noProof/>
                <w:sz w:val="22"/>
                <w:szCs w:val="22"/>
              </w:rPr>
            </w:pPr>
          </w:p>
          <w:p w14:paraId="61ED1EEA" w14:textId="77777777" w:rsidR="00784735" w:rsidRPr="00CC5953" w:rsidRDefault="00784735" w:rsidP="00CC5953">
            <w:pPr>
              <w:jc w:val="both"/>
              <w:rPr>
                <w:rFonts w:ascii="Arial" w:hAnsi="Arial" w:cs="Arial"/>
                <w:b/>
                <w:noProof/>
                <w:sz w:val="22"/>
                <w:szCs w:val="22"/>
              </w:rPr>
            </w:pPr>
          </w:p>
          <w:p w14:paraId="60C7E41A" w14:textId="77777777" w:rsidR="00784735" w:rsidRPr="00CC5953" w:rsidRDefault="00784735" w:rsidP="00CC5953">
            <w:pPr>
              <w:jc w:val="both"/>
              <w:rPr>
                <w:rFonts w:ascii="Arial" w:hAnsi="Arial" w:cs="Arial"/>
                <w:b/>
                <w:noProof/>
                <w:sz w:val="22"/>
                <w:szCs w:val="22"/>
              </w:rPr>
            </w:pPr>
          </w:p>
          <w:p w14:paraId="6F86A544" w14:textId="77777777" w:rsidR="00784735" w:rsidRPr="00CC5953" w:rsidRDefault="00784735" w:rsidP="00CC5953">
            <w:pPr>
              <w:jc w:val="both"/>
              <w:rPr>
                <w:rFonts w:ascii="Arial" w:hAnsi="Arial" w:cs="Arial"/>
                <w:b/>
                <w:noProof/>
                <w:sz w:val="22"/>
                <w:szCs w:val="22"/>
              </w:rPr>
            </w:pPr>
          </w:p>
          <w:p w14:paraId="1B7F0A28" w14:textId="77777777" w:rsidR="00784735" w:rsidRPr="00CC5953" w:rsidRDefault="00784735" w:rsidP="00CC5953">
            <w:pPr>
              <w:jc w:val="both"/>
              <w:rPr>
                <w:rFonts w:ascii="Arial" w:hAnsi="Arial" w:cs="Arial"/>
                <w:b/>
                <w:noProof/>
                <w:sz w:val="22"/>
                <w:szCs w:val="22"/>
              </w:rPr>
            </w:pPr>
          </w:p>
          <w:p w14:paraId="73B55C19" w14:textId="77777777" w:rsidR="00784735" w:rsidRPr="00CC5953" w:rsidRDefault="00784735" w:rsidP="00CC5953">
            <w:pPr>
              <w:jc w:val="both"/>
              <w:rPr>
                <w:rFonts w:ascii="Arial" w:hAnsi="Arial" w:cs="Arial"/>
                <w:b/>
                <w:noProof/>
                <w:sz w:val="22"/>
                <w:szCs w:val="22"/>
              </w:rPr>
            </w:pPr>
          </w:p>
          <w:p w14:paraId="0F9B146F" w14:textId="77777777" w:rsidR="00784735" w:rsidRPr="00CC5953" w:rsidRDefault="00784735" w:rsidP="00CC5953">
            <w:pPr>
              <w:jc w:val="both"/>
              <w:rPr>
                <w:rFonts w:ascii="Arial" w:hAnsi="Arial" w:cs="Arial"/>
                <w:b/>
                <w:noProof/>
                <w:sz w:val="22"/>
                <w:szCs w:val="22"/>
              </w:rPr>
            </w:pPr>
          </w:p>
          <w:p w14:paraId="4B6BA8C9" w14:textId="77777777" w:rsidR="00784735" w:rsidRPr="00CC5953" w:rsidRDefault="00784735" w:rsidP="00CC5953">
            <w:pPr>
              <w:jc w:val="both"/>
              <w:rPr>
                <w:rFonts w:ascii="Arial" w:hAnsi="Arial" w:cs="Arial"/>
                <w:b/>
                <w:noProof/>
                <w:sz w:val="22"/>
                <w:szCs w:val="22"/>
              </w:rPr>
            </w:pPr>
          </w:p>
          <w:p w14:paraId="7C370547" w14:textId="77777777" w:rsidR="00784735" w:rsidRPr="00CC5953" w:rsidRDefault="00784735" w:rsidP="00CC5953">
            <w:pPr>
              <w:jc w:val="both"/>
              <w:rPr>
                <w:rFonts w:ascii="Arial" w:hAnsi="Arial" w:cs="Arial"/>
                <w:b/>
                <w:noProof/>
                <w:sz w:val="22"/>
                <w:szCs w:val="22"/>
              </w:rPr>
            </w:pPr>
          </w:p>
          <w:p w14:paraId="65D261F6" w14:textId="77777777" w:rsidR="00784735" w:rsidRPr="00CC5953" w:rsidRDefault="00784735" w:rsidP="00CC5953">
            <w:pPr>
              <w:jc w:val="both"/>
              <w:rPr>
                <w:rFonts w:ascii="Arial" w:hAnsi="Arial" w:cs="Arial"/>
                <w:b/>
                <w:noProof/>
                <w:sz w:val="22"/>
                <w:szCs w:val="22"/>
              </w:rPr>
            </w:pPr>
          </w:p>
          <w:p w14:paraId="53050D3B" w14:textId="77777777" w:rsidR="00784735" w:rsidRPr="00CC5953" w:rsidRDefault="00784735" w:rsidP="00CC5953">
            <w:pPr>
              <w:jc w:val="both"/>
              <w:rPr>
                <w:rFonts w:ascii="Arial" w:hAnsi="Arial" w:cs="Arial"/>
                <w:b/>
                <w:noProof/>
                <w:sz w:val="22"/>
                <w:szCs w:val="22"/>
              </w:rPr>
            </w:pPr>
          </w:p>
          <w:p w14:paraId="03D97BBC" w14:textId="77777777" w:rsidR="00784735" w:rsidRPr="00CC5953" w:rsidRDefault="00784735" w:rsidP="00CC5953">
            <w:pPr>
              <w:jc w:val="both"/>
              <w:rPr>
                <w:rFonts w:ascii="Arial" w:hAnsi="Arial" w:cs="Arial"/>
                <w:b/>
                <w:noProof/>
                <w:sz w:val="22"/>
                <w:szCs w:val="22"/>
              </w:rPr>
            </w:pPr>
          </w:p>
          <w:p w14:paraId="496C92F8" w14:textId="77777777" w:rsidR="00784735" w:rsidRPr="00CC5953" w:rsidRDefault="00784735" w:rsidP="00CC5953">
            <w:pPr>
              <w:jc w:val="both"/>
              <w:rPr>
                <w:rFonts w:ascii="Arial" w:hAnsi="Arial" w:cs="Arial"/>
                <w:b/>
                <w:noProof/>
                <w:sz w:val="22"/>
                <w:szCs w:val="22"/>
              </w:rPr>
            </w:pPr>
          </w:p>
          <w:p w14:paraId="654F0C5B" w14:textId="77777777" w:rsidR="00784735" w:rsidRPr="00CC5953" w:rsidRDefault="00784735" w:rsidP="00CC5953">
            <w:pPr>
              <w:jc w:val="both"/>
              <w:rPr>
                <w:rFonts w:ascii="Arial" w:hAnsi="Arial" w:cs="Arial"/>
                <w:b/>
                <w:noProof/>
                <w:sz w:val="22"/>
                <w:szCs w:val="22"/>
              </w:rPr>
            </w:pPr>
          </w:p>
          <w:p w14:paraId="2499FE37" w14:textId="77777777" w:rsidR="00784735" w:rsidRPr="00CC5953" w:rsidRDefault="00784735" w:rsidP="00CC5953">
            <w:pPr>
              <w:jc w:val="both"/>
              <w:rPr>
                <w:rFonts w:ascii="Arial" w:hAnsi="Arial" w:cs="Arial"/>
                <w:b/>
                <w:noProof/>
                <w:sz w:val="22"/>
                <w:szCs w:val="22"/>
              </w:rPr>
            </w:pPr>
          </w:p>
          <w:p w14:paraId="42BA40D3" w14:textId="77777777" w:rsidR="00784735" w:rsidRPr="00CC5953" w:rsidRDefault="00784735" w:rsidP="00CC5953">
            <w:pPr>
              <w:jc w:val="both"/>
              <w:rPr>
                <w:rFonts w:ascii="Arial" w:hAnsi="Arial" w:cs="Arial"/>
                <w:b/>
                <w:noProof/>
                <w:sz w:val="22"/>
                <w:szCs w:val="22"/>
              </w:rPr>
            </w:pPr>
          </w:p>
          <w:p w14:paraId="7E55A502" w14:textId="77777777" w:rsidR="00784735" w:rsidRPr="00CC5953" w:rsidRDefault="00784735" w:rsidP="00CC5953">
            <w:pPr>
              <w:jc w:val="both"/>
              <w:rPr>
                <w:rFonts w:ascii="Arial" w:hAnsi="Arial" w:cs="Arial"/>
                <w:noProof/>
                <w:sz w:val="22"/>
                <w:szCs w:val="22"/>
              </w:rPr>
            </w:pPr>
          </w:p>
        </w:tc>
        <w:tc>
          <w:tcPr>
            <w:tcW w:w="3827" w:type="dxa"/>
            <w:shd w:val="clear" w:color="auto" w:fill="auto"/>
          </w:tcPr>
          <w:p w14:paraId="36A82D12" w14:textId="77777777" w:rsidR="00784735" w:rsidRPr="00CC5953" w:rsidRDefault="00784735" w:rsidP="00CC5953">
            <w:pPr>
              <w:autoSpaceDE w:val="0"/>
              <w:autoSpaceDN w:val="0"/>
              <w:adjustRightInd w:val="0"/>
              <w:jc w:val="both"/>
              <w:rPr>
                <w:rFonts w:ascii="Arial" w:hAnsi="Arial" w:cs="Arial"/>
                <w:sz w:val="22"/>
                <w:szCs w:val="22"/>
              </w:rPr>
            </w:pPr>
          </w:p>
          <w:p w14:paraId="6CD5E261" w14:textId="77777777" w:rsidR="00784735" w:rsidRPr="00CC5953" w:rsidRDefault="00784735" w:rsidP="00CC5953">
            <w:pPr>
              <w:autoSpaceDE w:val="0"/>
              <w:autoSpaceDN w:val="0"/>
              <w:adjustRightInd w:val="0"/>
              <w:jc w:val="both"/>
              <w:rPr>
                <w:rFonts w:ascii="Arial" w:hAnsi="Arial" w:cs="Arial"/>
                <w:sz w:val="22"/>
                <w:szCs w:val="22"/>
              </w:rPr>
            </w:pPr>
            <w:r w:rsidRPr="00CC5953">
              <w:rPr>
                <w:rFonts w:ascii="Arial" w:hAnsi="Arial" w:cs="Arial"/>
                <w:sz w:val="22"/>
                <w:szCs w:val="22"/>
              </w:rPr>
              <w:t>Teaching and training experience to a range of healthcare professionals and students.</w:t>
            </w:r>
          </w:p>
          <w:p w14:paraId="645A9115" w14:textId="77777777" w:rsidR="00784735" w:rsidRPr="00CC5953" w:rsidRDefault="00784735" w:rsidP="00CC5953">
            <w:pPr>
              <w:autoSpaceDE w:val="0"/>
              <w:autoSpaceDN w:val="0"/>
              <w:adjustRightInd w:val="0"/>
              <w:jc w:val="both"/>
              <w:rPr>
                <w:rFonts w:ascii="Arial" w:hAnsi="Arial" w:cs="Arial"/>
                <w:sz w:val="22"/>
                <w:szCs w:val="22"/>
              </w:rPr>
            </w:pPr>
          </w:p>
          <w:p w14:paraId="017CB790" w14:textId="77777777" w:rsidR="00784735" w:rsidRPr="00CC5953" w:rsidRDefault="00784735" w:rsidP="00CC5953">
            <w:pPr>
              <w:autoSpaceDE w:val="0"/>
              <w:autoSpaceDN w:val="0"/>
              <w:adjustRightInd w:val="0"/>
              <w:jc w:val="both"/>
              <w:rPr>
                <w:rFonts w:ascii="Arial" w:hAnsi="Arial" w:cs="Arial"/>
                <w:sz w:val="22"/>
                <w:szCs w:val="22"/>
              </w:rPr>
            </w:pPr>
            <w:r w:rsidRPr="00CC5953">
              <w:rPr>
                <w:rFonts w:ascii="Arial" w:hAnsi="Arial" w:cs="Arial"/>
                <w:sz w:val="22"/>
                <w:szCs w:val="22"/>
              </w:rPr>
              <w:t>Project management skills</w:t>
            </w:r>
          </w:p>
          <w:p w14:paraId="289AB621" w14:textId="77777777" w:rsidR="00784735" w:rsidRPr="00CC5953" w:rsidRDefault="00784735" w:rsidP="00CC5953">
            <w:pPr>
              <w:autoSpaceDE w:val="0"/>
              <w:autoSpaceDN w:val="0"/>
              <w:adjustRightInd w:val="0"/>
              <w:jc w:val="both"/>
              <w:rPr>
                <w:rFonts w:ascii="Arial" w:hAnsi="Arial" w:cs="Arial"/>
                <w:sz w:val="22"/>
                <w:szCs w:val="22"/>
              </w:rPr>
            </w:pPr>
          </w:p>
          <w:p w14:paraId="5249C6E9" w14:textId="6ECD1136" w:rsidR="00784735" w:rsidRPr="00CC5953" w:rsidRDefault="00784735" w:rsidP="00CC5953">
            <w:pPr>
              <w:autoSpaceDE w:val="0"/>
              <w:autoSpaceDN w:val="0"/>
              <w:adjustRightInd w:val="0"/>
              <w:jc w:val="both"/>
              <w:rPr>
                <w:rFonts w:ascii="Arial" w:hAnsi="Arial" w:cs="Arial"/>
                <w:sz w:val="22"/>
                <w:szCs w:val="22"/>
              </w:rPr>
            </w:pPr>
            <w:r w:rsidRPr="00CC5953">
              <w:rPr>
                <w:rFonts w:ascii="Arial" w:hAnsi="Arial" w:cs="Arial"/>
                <w:sz w:val="22"/>
                <w:szCs w:val="22"/>
              </w:rPr>
              <w:t xml:space="preserve">Proven problem solving </w:t>
            </w:r>
            <w:r w:rsidR="00E6432C" w:rsidRPr="00CC5953">
              <w:rPr>
                <w:rFonts w:ascii="Arial" w:hAnsi="Arial" w:cs="Arial"/>
                <w:sz w:val="22"/>
                <w:szCs w:val="22"/>
              </w:rPr>
              <w:t>skills.</w:t>
            </w:r>
          </w:p>
          <w:p w14:paraId="7360C374" w14:textId="77777777" w:rsidR="00784735" w:rsidRPr="00CC5953" w:rsidRDefault="00784735" w:rsidP="00CC5953">
            <w:pPr>
              <w:autoSpaceDE w:val="0"/>
              <w:autoSpaceDN w:val="0"/>
              <w:adjustRightInd w:val="0"/>
              <w:jc w:val="both"/>
              <w:rPr>
                <w:rFonts w:ascii="Arial" w:hAnsi="Arial" w:cs="Arial"/>
                <w:sz w:val="22"/>
                <w:szCs w:val="22"/>
              </w:rPr>
            </w:pPr>
          </w:p>
          <w:p w14:paraId="62372363" w14:textId="77777777" w:rsidR="00784735" w:rsidRPr="00CC5953" w:rsidRDefault="00784735" w:rsidP="00CC5953">
            <w:pPr>
              <w:autoSpaceDE w:val="0"/>
              <w:autoSpaceDN w:val="0"/>
              <w:adjustRightInd w:val="0"/>
              <w:jc w:val="both"/>
              <w:rPr>
                <w:rFonts w:ascii="Arial" w:hAnsi="Arial" w:cs="Arial"/>
                <w:sz w:val="22"/>
                <w:szCs w:val="22"/>
              </w:rPr>
            </w:pPr>
            <w:r w:rsidRPr="00CC5953">
              <w:rPr>
                <w:rFonts w:ascii="Arial" w:hAnsi="Arial" w:cs="Arial"/>
                <w:sz w:val="22"/>
                <w:szCs w:val="22"/>
              </w:rPr>
              <w:lastRenderedPageBreak/>
              <w:t>Leadership skills</w:t>
            </w:r>
          </w:p>
          <w:p w14:paraId="78557CAE" w14:textId="77777777" w:rsidR="00784735" w:rsidRPr="00CC5953" w:rsidRDefault="00784735" w:rsidP="00CC5953">
            <w:pPr>
              <w:autoSpaceDE w:val="0"/>
              <w:autoSpaceDN w:val="0"/>
              <w:adjustRightInd w:val="0"/>
              <w:jc w:val="both"/>
              <w:rPr>
                <w:rFonts w:ascii="Arial" w:hAnsi="Arial" w:cs="Arial"/>
                <w:sz w:val="22"/>
                <w:szCs w:val="22"/>
              </w:rPr>
            </w:pPr>
          </w:p>
          <w:p w14:paraId="029D18C0" w14:textId="18AB7C13" w:rsidR="00784735" w:rsidRPr="00CC5953" w:rsidRDefault="009206FD" w:rsidP="00CC5953">
            <w:pPr>
              <w:autoSpaceDE w:val="0"/>
              <w:autoSpaceDN w:val="0"/>
              <w:adjustRightInd w:val="0"/>
              <w:jc w:val="both"/>
              <w:rPr>
                <w:rFonts w:ascii="Arial" w:hAnsi="Arial" w:cs="Arial"/>
                <w:sz w:val="22"/>
                <w:szCs w:val="22"/>
              </w:rPr>
            </w:pPr>
            <w:r w:rsidRPr="00CC5953">
              <w:rPr>
                <w:rFonts w:ascii="Arial" w:hAnsi="Arial" w:cs="Arial"/>
                <w:sz w:val="22"/>
                <w:szCs w:val="22"/>
              </w:rPr>
              <w:t>Mentoring and coaching skills</w:t>
            </w:r>
          </w:p>
        </w:tc>
        <w:tc>
          <w:tcPr>
            <w:tcW w:w="929" w:type="dxa"/>
            <w:shd w:val="clear" w:color="auto" w:fill="auto"/>
          </w:tcPr>
          <w:p w14:paraId="5FCB22D7" w14:textId="77777777" w:rsidR="00784735" w:rsidRPr="00CC5953" w:rsidRDefault="00784735" w:rsidP="00CC5953">
            <w:pPr>
              <w:jc w:val="both"/>
              <w:rPr>
                <w:rFonts w:ascii="Arial" w:hAnsi="Arial" w:cs="Arial"/>
                <w:noProof/>
                <w:sz w:val="22"/>
                <w:szCs w:val="22"/>
              </w:rPr>
            </w:pPr>
            <w:r w:rsidRPr="00CC5953">
              <w:rPr>
                <w:rFonts w:ascii="Arial" w:hAnsi="Arial" w:cs="Arial"/>
                <w:b/>
                <w:noProof/>
                <w:sz w:val="22"/>
                <w:szCs w:val="22"/>
              </w:rPr>
              <w:lastRenderedPageBreak/>
              <w:t>A/I/R</w:t>
            </w:r>
          </w:p>
        </w:tc>
      </w:tr>
      <w:tr w:rsidR="00CC5953" w:rsidRPr="00CC5953" w14:paraId="0C73E75A" w14:textId="77777777" w:rsidTr="00786B88">
        <w:tc>
          <w:tcPr>
            <w:tcW w:w="4282" w:type="dxa"/>
            <w:shd w:val="clear" w:color="auto" w:fill="auto"/>
          </w:tcPr>
          <w:p w14:paraId="372CB169" w14:textId="77777777" w:rsidR="00784735" w:rsidRPr="00CC5953" w:rsidRDefault="00784735" w:rsidP="00CC5953">
            <w:pPr>
              <w:jc w:val="both"/>
              <w:rPr>
                <w:rFonts w:ascii="Arial" w:hAnsi="Arial" w:cs="Arial"/>
                <w:b/>
                <w:noProof/>
                <w:sz w:val="22"/>
                <w:szCs w:val="22"/>
              </w:rPr>
            </w:pPr>
            <w:r w:rsidRPr="00CC5953">
              <w:rPr>
                <w:rFonts w:ascii="Arial" w:hAnsi="Arial" w:cs="Arial"/>
                <w:b/>
                <w:noProof/>
                <w:sz w:val="22"/>
                <w:szCs w:val="22"/>
              </w:rPr>
              <w:t>Aptitude and Professionalism</w:t>
            </w:r>
          </w:p>
          <w:p w14:paraId="489ED319"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Accepts responsibility and accountability</w:t>
            </w:r>
          </w:p>
          <w:p w14:paraId="10154AA4"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for own work</w:t>
            </w:r>
          </w:p>
          <w:p w14:paraId="1BDD1FEA" w14:textId="77777777" w:rsidR="00784735" w:rsidRPr="00CC5953" w:rsidRDefault="00784735" w:rsidP="00CC5953">
            <w:pPr>
              <w:jc w:val="both"/>
              <w:rPr>
                <w:rFonts w:ascii="Arial" w:hAnsi="Arial" w:cs="Arial"/>
                <w:noProof/>
                <w:sz w:val="22"/>
                <w:szCs w:val="22"/>
              </w:rPr>
            </w:pPr>
          </w:p>
          <w:p w14:paraId="0D1E1F8A"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Can work autonomously and as part of a</w:t>
            </w:r>
          </w:p>
          <w:p w14:paraId="57ACA834"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team</w:t>
            </w:r>
          </w:p>
          <w:p w14:paraId="15BDC024" w14:textId="77777777" w:rsidR="00784735" w:rsidRPr="00CC5953" w:rsidRDefault="00784735" w:rsidP="00CC5953">
            <w:pPr>
              <w:jc w:val="both"/>
              <w:rPr>
                <w:rFonts w:ascii="Arial" w:hAnsi="Arial" w:cs="Arial"/>
                <w:noProof/>
                <w:sz w:val="22"/>
                <w:szCs w:val="22"/>
              </w:rPr>
            </w:pPr>
          </w:p>
          <w:p w14:paraId="2B80D21D"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Recognises the limits of own authority</w:t>
            </w:r>
          </w:p>
          <w:p w14:paraId="08095C62"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within the role</w:t>
            </w:r>
          </w:p>
          <w:p w14:paraId="6A29D7C4" w14:textId="77777777" w:rsidR="00784735" w:rsidRPr="00CC5953" w:rsidRDefault="00784735" w:rsidP="00CC5953">
            <w:pPr>
              <w:jc w:val="both"/>
              <w:rPr>
                <w:rFonts w:ascii="Arial" w:hAnsi="Arial" w:cs="Arial"/>
                <w:noProof/>
                <w:sz w:val="22"/>
                <w:szCs w:val="22"/>
              </w:rPr>
            </w:pPr>
          </w:p>
          <w:p w14:paraId="624774EF"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Seeks and uses professional support</w:t>
            </w:r>
          </w:p>
          <w:p w14:paraId="6A5DE2E4"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appropriately</w:t>
            </w:r>
          </w:p>
          <w:p w14:paraId="2ED63E83" w14:textId="77777777" w:rsidR="00784735" w:rsidRPr="00CC5953" w:rsidRDefault="00784735" w:rsidP="00CC5953">
            <w:pPr>
              <w:jc w:val="both"/>
              <w:rPr>
                <w:rFonts w:ascii="Arial" w:hAnsi="Arial" w:cs="Arial"/>
                <w:noProof/>
                <w:sz w:val="22"/>
                <w:szCs w:val="22"/>
              </w:rPr>
            </w:pPr>
          </w:p>
          <w:p w14:paraId="6C2900D4"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Understands the principle of confidentiality</w:t>
            </w:r>
          </w:p>
          <w:p w14:paraId="7C11ABAA" w14:textId="77777777" w:rsidR="00784735" w:rsidRPr="00CC5953" w:rsidRDefault="00784735" w:rsidP="00CC5953">
            <w:pPr>
              <w:jc w:val="both"/>
              <w:rPr>
                <w:rFonts w:ascii="Arial" w:hAnsi="Arial" w:cs="Arial"/>
                <w:noProof/>
                <w:sz w:val="22"/>
                <w:szCs w:val="22"/>
              </w:rPr>
            </w:pPr>
          </w:p>
          <w:p w14:paraId="4CF39344"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Self-motivated with a ‘can do’ attitude and</w:t>
            </w:r>
          </w:p>
          <w:p w14:paraId="376570F2"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can motivate others.</w:t>
            </w:r>
          </w:p>
        </w:tc>
        <w:tc>
          <w:tcPr>
            <w:tcW w:w="1134" w:type="dxa"/>
            <w:shd w:val="clear" w:color="auto" w:fill="auto"/>
          </w:tcPr>
          <w:p w14:paraId="49AAB434" w14:textId="77777777" w:rsidR="00784735" w:rsidRPr="00CC5953" w:rsidRDefault="00784735" w:rsidP="00CC5953">
            <w:pPr>
              <w:jc w:val="both"/>
              <w:rPr>
                <w:rFonts w:ascii="Arial" w:hAnsi="Arial" w:cs="Arial"/>
                <w:b/>
                <w:noProof/>
                <w:sz w:val="22"/>
                <w:szCs w:val="22"/>
              </w:rPr>
            </w:pPr>
            <w:r w:rsidRPr="00CC5953">
              <w:rPr>
                <w:rFonts w:ascii="Arial" w:hAnsi="Arial" w:cs="Arial"/>
                <w:b/>
                <w:noProof/>
                <w:sz w:val="22"/>
                <w:szCs w:val="22"/>
              </w:rPr>
              <w:t>A/I</w:t>
            </w:r>
          </w:p>
          <w:p w14:paraId="34D002E3" w14:textId="77777777" w:rsidR="00784735" w:rsidRPr="00CC5953" w:rsidRDefault="00784735" w:rsidP="00CC5953">
            <w:pPr>
              <w:jc w:val="both"/>
              <w:rPr>
                <w:rFonts w:ascii="Arial" w:hAnsi="Arial" w:cs="Arial"/>
                <w:b/>
                <w:noProof/>
                <w:sz w:val="22"/>
                <w:szCs w:val="22"/>
              </w:rPr>
            </w:pPr>
          </w:p>
          <w:p w14:paraId="2B0B89B2" w14:textId="77777777" w:rsidR="00784735" w:rsidRPr="00CC5953" w:rsidRDefault="00784735" w:rsidP="00CC5953">
            <w:pPr>
              <w:jc w:val="both"/>
              <w:rPr>
                <w:rFonts w:ascii="Arial" w:hAnsi="Arial" w:cs="Arial"/>
                <w:b/>
                <w:noProof/>
                <w:sz w:val="22"/>
                <w:szCs w:val="22"/>
              </w:rPr>
            </w:pPr>
          </w:p>
          <w:p w14:paraId="74AE3339" w14:textId="77777777" w:rsidR="00784735" w:rsidRPr="00CC5953" w:rsidRDefault="00784735" w:rsidP="00CC5953">
            <w:pPr>
              <w:jc w:val="both"/>
              <w:rPr>
                <w:rFonts w:ascii="Arial" w:hAnsi="Arial" w:cs="Arial"/>
                <w:b/>
                <w:noProof/>
                <w:sz w:val="22"/>
                <w:szCs w:val="22"/>
              </w:rPr>
            </w:pPr>
          </w:p>
          <w:p w14:paraId="59F00F6F" w14:textId="77777777" w:rsidR="00784735" w:rsidRPr="00CC5953" w:rsidRDefault="00784735" w:rsidP="00CC5953">
            <w:pPr>
              <w:jc w:val="both"/>
              <w:rPr>
                <w:rFonts w:ascii="Arial" w:hAnsi="Arial" w:cs="Arial"/>
                <w:b/>
                <w:noProof/>
                <w:sz w:val="22"/>
                <w:szCs w:val="22"/>
              </w:rPr>
            </w:pPr>
          </w:p>
          <w:p w14:paraId="698D0DBB" w14:textId="77777777" w:rsidR="00784735" w:rsidRPr="00CC5953" w:rsidRDefault="00784735" w:rsidP="00CC5953">
            <w:pPr>
              <w:jc w:val="both"/>
              <w:rPr>
                <w:rFonts w:ascii="Arial" w:hAnsi="Arial" w:cs="Arial"/>
                <w:b/>
                <w:noProof/>
                <w:sz w:val="22"/>
                <w:szCs w:val="22"/>
              </w:rPr>
            </w:pPr>
          </w:p>
          <w:p w14:paraId="6354BB2A" w14:textId="77777777" w:rsidR="00784735" w:rsidRPr="00CC5953" w:rsidRDefault="00784735" w:rsidP="00CC5953">
            <w:pPr>
              <w:jc w:val="both"/>
              <w:rPr>
                <w:rFonts w:ascii="Arial" w:hAnsi="Arial" w:cs="Arial"/>
                <w:b/>
                <w:noProof/>
                <w:sz w:val="22"/>
                <w:szCs w:val="22"/>
              </w:rPr>
            </w:pPr>
          </w:p>
          <w:p w14:paraId="449D1A3E" w14:textId="77777777" w:rsidR="00784735" w:rsidRPr="00CC5953" w:rsidRDefault="00784735" w:rsidP="00CC5953">
            <w:pPr>
              <w:jc w:val="both"/>
              <w:rPr>
                <w:rFonts w:ascii="Arial" w:hAnsi="Arial" w:cs="Arial"/>
                <w:b/>
                <w:noProof/>
                <w:sz w:val="22"/>
                <w:szCs w:val="22"/>
              </w:rPr>
            </w:pPr>
          </w:p>
          <w:p w14:paraId="5A048A26" w14:textId="77777777" w:rsidR="00784735" w:rsidRPr="00CC5953" w:rsidRDefault="00784735" w:rsidP="00CC5953">
            <w:pPr>
              <w:jc w:val="both"/>
              <w:rPr>
                <w:rFonts w:ascii="Arial" w:hAnsi="Arial" w:cs="Arial"/>
                <w:b/>
                <w:noProof/>
                <w:sz w:val="22"/>
                <w:szCs w:val="22"/>
              </w:rPr>
            </w:pPr>
          </w:p>
          <w:p w14:paraId="7B34B489" w14:textId="77777777" w:rsidR="00784735" w:rsidRPr="00CC5953" w:rsidRDefault="00784735" w:rsidP="00CC5953">
            <w:pPr>
              <w:jc w:val="both"/>
              <w:rPr>
                <w:rFonts w:ascii="Arial" w:hAnsi="Arial" w:cs="Arial"/>
                <w:b/>
                <w:noProof/>
                <w:sz w:val="22"/>
                <w:szCs w:val="22"/>
              </w:rPr>
            </w:pPr>
          </w:p>
          <w:p w14:paraId="2FFED8B7" w14:textId="77777777" w:rsidR="00784735" w:rsidRPr="00CC5953" w:rsidRDefault="00784735" w:rsidP="00CC5953">
            <w:pPr>
              <w:jc w:val="both"/>
              <w:rPr>
                <w:rFonts w:ascii="Arial" w:hAnsi="Arial" w:cs="Arial"/>
                <w:b/>
                <w:noProof/>
                <w:sz w:val="22"/>
                <w:szCs w:val="22"/>
              </w:rPr>
            </w:pPr>
          </w:p>
          <w:p w14:paraId="5ECCC284" w14:textId="77777777" w:rsidR="00784735" w:rsidRPr="00CC5953" w:rsidRDefault="00784735" w:rsidP="00CC5953">
            <w:pPr>
              <w:jc w:val="both"/>
              <w:rPr>
                <w:rFonts w:ascii="Arial" w:hAnsi="Arial" w:cs="Arial"/>
                <w:b/>
                <w:noProof/>
                <w:sz w:val="22"/>
                <w:szCs w:val="22"/>
              </w:rPr>
            </w:pPr>
          </w:p>
          <w:p w14:paraId="704F1A37" w14:textId="77777777" w:rsidR="00784735" w:rsidRPr="00CC5953" w:rsidRDefault="00784735" w:rsidP="00CC5953">
            <w:pPr>
              <w:jc w:val="both"/>
              <w:rPr>
                <w:rFonts w:ascii="Arial" w:hAnsi="Arial" w:cs="Arial"/>
                <w:b/>
                <w:noProof/>
                <w:sz w:val="22"/>
                <w:szCs w:val="22"/>
              </w:rPr>
            </w:pPr>
          </w:p>
          <w:p w14:paraId="25ADAF23" w14:textId="77777777" w:rsidR="00784735" w:rsidRPr="00CC5953" w:rsidRDefault="00784735" w:rsidP="00CC5953">
            <w:pPr>
              <w:jc w:val="both"/>
              <w:rPr>
                <w:rFonts w:ascii="Arial" w:hAnsi="Arial" w:cs="Arial"/>
                <w:b/>
                <w:noProof/>
                <w:sz w:val="22"/>
                <w:szCs w:val="22"/>
              </w:rPr>
            </w:pPr>
          </w:p>
          <w:p w14:paraId="13248EA2" w14:textId="77777777" w:rsidR="00784735" w:rsidRPr="00CC5953" w:rsidRDefault="00784735" w:rsidP="00CC5953">
            <w:pPr>
              <w:jc w:val="both"/>
              <w:rPr>
                <w:rFonts w:ascii="Arial" w:hAnsi="Arial" w:cs="Arial"/>
                <w:b/>
                <w:noProof/>
                <w:sz w:val="22"/>
                <w:szCs w:val="22"/>
              </w:rPr>
            </w:pPr>
          </w:p>
          <w:p w14:paraId="7C80AA2D" w14:textId="77777777" w:rsidR="00784735" w:rsidRPr="00CC5953" w:rsidRDefault="00784735" w:rsidP="00CC5953">
            <w:pPr>
              <w:jc w:val="both"/>
              <w:rPr>
                <w:rFonts w:ascii="Arial" w:hAnsi="Arial" w:cs="Arial"/>
                <w:b/>
                <w:noProof/>
                <w:sz w:val="22"/>
                <w:szCs w:val="22"/>
              </w:rPr>
            </w:pPr>
          </w:p>
          <w:p w14:paraId="6F0D6B91" w14:textId="77777777" w:rsidR="00784735" w:rsidRPr="00CC5953" w:rsidRDefault="00784735" w:rsidP="00CC5953">
            <w:pPr>
              <w:jc w:val="both"/>
              <w:rPr>
                <w:rFonts w:ascii="Arial" w:hAnsi="Arial" w:cs="Arial"/>
                <w:b/>
                <w:noProof/>
                <w:sz w:val="22"/>
                <w:szCs w:val="22"/>
              </w:rPr>
            </w:pPr>
          </w:p>
          <w:p w14:paraId="70E4972E" w14:textId="77777777" w:rsidR="00784735" w:rsidRPr="00CC5953" w:rsidRDefault="00784735" w:rsidP="00CC5953">
            <w:pPr>
              <w:jc w:val="both"/>
              <w:rPr>
                <w:rFonts w:ascii="Arial" w:hAnsi="Arial" w:cs="Arial"/>
                <w:b/>
                <w:noProof/>
                <w:sz w:val="22"/>
                <w:szCs w:val="22"/>
              </w:rPr>
            </w:pPr>
          </w:p>
        </w:tc>
        <w:tc>
          <w:tcPr>
            <w:tcW w:w="3827" w:type="dxa"/>
            <w:shd w:val="clear" w:color="auto" w:fill="auto"/>
          </w:tcPr>
          <w:p w14:paraId="0C88A325" w14:textId="77777777" w:rsidR="00784735" w:rsidRPr="00CC5953" w:rsidRDefault="00784735" w:rsidP="00CC5953">
            <w:pPr>
              <w:jc w:val="both"/>
              <w:rPr>
                <w:rFonts w:ascii="Arial" w:hAnsi="Arial" w:cs="Arial"/>
                <w:noProof/>
                <w:sz w:val="22"/>
                <w:szCs w:val="22"/>
              </w:rPr>
            </w:pPr>
          </w:p>
          <w:p w14:paraId="70E7776A" w14:textId="77777777" w:rsidR="00784735" w:rsidRPr="00CC5953" w:rsidRDefault="00784735" w:rsidP="00CC5953">
            <w:pPr>
              <w:jc w:val="both"/>
              <w:rPr>
                <w:rFonts w:ascii="Arial" w:hAnsi="Arial" w:cs="Arial"/>
                <w:noProof/>
                <w:sz w:val="22"/>
                <w:szCs w:val="22"/>
              </w:rPr>
            </w:pPr>
            <w:r w:rsidRPr="00CC5953">
              <w:rPr>
                <w:rFonts w:ascii="Arial" w:hAnsi="Arial" w:cs="Arial"/>
                <w:sz w:val="22"/>
                <w:szCs w:val="22"/>
              </w:rPr>
              <w:t>Political awareness</w:t>
            </w:r>
          </w:p>
        </w:tc>
        <w:tc>
          <w:tcPr>
            <w:tcW w:w="929" w:type="dxa"/>
            <w:shd w:val="clear" w:color="auto" w:fill="auto"/>
          </w:tcPr>
          <w:p w14:paraId="7ADD0774" w14:textId="77777777" w:rsidR="00784735" w:rsidRPr="00CC5953" w:rsidRDefault="00784735" w:rsidP="00CC5953">
            <w:pPr>
              <w:jc w:val="both"/>
              <w:rPr>
                <w:rFonts w:ascii="Arial" w:hAnsi="Arial" w:cs="Arial"/>
                <w:noProof/>
                <w:sz w:val="22"/>
                <w:szCs w:val="22"/>
              </w:rPr>
            </w:pPr>
          </w:p>
        </w:tc>
      </w:tr>
      <w:tr w:rsidR="00CC5953" w:rsidRPr="00CC5953" w14:paraId="29034140" w14:textId="77777777" w:rsidTr="00786B88">
        <w:tc>
          <w:tcPr>
            <w:tcW w:w="4282" w:type="dxa"/>
            <w:shd w:val="clear" w:color="auto" w:fill="auto"/>
          </w:tcPr>
          <w:p w14:paraId="557F2510" w14:textId="77777777" w:rsidR="00784735" w:rsidRPr="00CC5953" w:rsidRDefault="00784735" w:rsidP="00CC5953">
            <w:pPr>
              <w:jc w:val="both"/>
              <w:rPr>
                <w:rFonts w:ascii="Arial" w:hAnsi="Arial" w:cs="Arial"/>
                <w:b/>
                <w:noProof/>
                <w:sz w:val="22"/>
                <w:szCs w:val="22"/>
              </w:rPr>
            </w:pPr>
          </w:p>
          <w:p w14:paraId="09BDA797" w14:textId="77777777" w:rsidR="00784735" w:rsidRPr="00CC5953" w:rsidRDefault="00784735" w:rsidP="00CC5953">
            <w:pPr>
              <w:jc w:val="both"/>
              <w:rPr>
                <w:rFonts w:ascii="Arial" w:hAnsi="Arial" w:cs="Arial"/>
                <w:b/>
                <w:noProof/>
                <w:sz w:val="22"/>
                <w:szCs w:val="22"/>
              </w:rPr>
            </w:pPr>
            <w:r w:rsidRPr="00CC5953">
              <w:rPr>
                <w:rFonts w:ascii="Arial" w:hAnsi="Arial" w:cs="Arial"/>
                <w:b/>
                <w:noProof/>
                <w:sz w:val="22"/>
                <w:szCs w:val="22"/>
              </w:rPr>
              <w:t>Self-awareness</w:t>
            </w:r>
          </w:p>
          <w:p w14:paraId="4BD2F7FD"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Has a balanced understanding of self and</w:t>
            </w:r>
          </w:p>
          <w:p w14:paraId="77807E39"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others</w:t>
            </w:r>
          </w:p>
          <w:p w14:paraId="17773E54" w14:textId="77777777" w:rsidR="00784735" w:rsidRPr="00CC5953" w:rsidRDefault="00784735" w:rsidP="00CC5953">
            <w:pPr>
              <w:jc w:val="both"/>
              <w:rPr>
                <w:rFonts w:ascii="Arial" w:hAnsi="Arial" w:cs="Arial"/>
                <w:noProof/>
                <w:sz w:val="22"/>
                <w:szCs w:val="22"/>
              </w:rPr>
            </w:pPr>
          </w:p>
          <w:p w14:paraId="549EEC77"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Has a realistic knowledge of personal</w:t>
            </w:r>
          </w:p>
          <w:p w14:paraId="6FE263CD"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strengths and areas for development</w:t>
            </w:r>
          </w:p>
          <w:p w14:paraId="5B1B8FC1" w14:textId="77777777" w:rsidR="00784735" w:rsidRPr="00CC5953" w:rsidRDefault="00784735" w:rsidP="00CC5953">
            <w:pPr>
              <w:jc w:val="both"/>
              <w:rPr>
                <w:rFonts w:ascii="Arial" w:hAnsi="Arial" w:cs="Arial"/>
                <w:noProof/>
                <w:sz w:val="22"/>
                <w:szCs w:val="22"/>
              </w:rPr>
            </w:pPr>
          </w:p>
          <w:p w14:paraId="4B66C8B0"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Can demonstrate flexibility of approach</w:t>
            </w:r>
          </w:p>
          <w:p w14:paraId="412DDF27" w14:textId="77777777" w:rsidR="00784735" w:rsidRPr="00CC5953" w:rsidRDefault="00784735" w:rsidP="00CC5953">
            <w:pPr>
              <w:jc w:val="both"/>
              <w:rPr>
                <w:rFonts w:ascii="Arial" w:hAnsi="Arial" w:cs="Arial"/>
                <w:noProof/>
                <w:sz w:val="22"/>
                <w:szCs w:val="22"/>
              </w:rPr>
            </w:pPr>
          </w:p>
        </w:tc>
        <w:tc>
          <w:tcPr>
            <w:tcW w:w="1134" w:type="dxa"/>
            <w:shd w:val="clear" w:color="auto" w:fill="auto"/>
          </w:tcPr>
          <w:p w14:paraId="17D6C57E" w14:textId="77777777" w:rsidR="00784735" w:rsidRPr="00CC5953" w:rsidRDefault="00784735" w:rsidP="00CC5953">
            <w:pPr>
              <w:jc w:val="both"/>
              <w:rPr>
                <w:rFonts w:ascii="Arial" w:hAnsi="Arial" w:cs="Arial"/>
                <w:b/>
                <w:noProof/>
                <w:sz w:val="22"/>
                <w:szCs w:val="22"/>
              </w:rPr>
            </w:pPr>
            <w:r w:rsidRPr="00CC5953">
              <w:rPr>
                <w:rFonts w:ascii="Arial" w:hAnsi="Arial" w:cs="Arial"/>
                <w:b/>
                <w:noProof/>
                <w:sz w:val="22"/>
                <w:szCs w:val="22"/>
              </w:rPr>
              <w:t>A/I</w:t>
            </w:r>
          </w:p>
        </w:tc>
        <w:tc>
          <w:tcPr>
            <w:tcW w:w="3827" w:type="dxa"/>
            <w:shd w:val="clear" w:color="auto" w:fill="auto"/>
          </w:tcPr>
          <w:p w14:paraId="256342F3" w14:textId="77777777" w:rsidR="00784735" w:rsidRPr="00CC5953" w:rsidRDefault="00784735" w:rsidP="00CC5953">
            <w:pPr>
              <w:jc w:val="both"/>
              <w:rPr>
                <w:rFonts w:ascii="Arial" w:hAnsi="Arial" w:cs="Arial"/>
                <w:noProof/>
                <w:sz w:val="22"/>
                <w:szCs w:val="22"/>
              </w:rPr>
            </w:pPr>
          </w:p>
        </w:tc>
        <w:tc>
          <w:tcPr>
            <w:tcW w:w="929" w:type="dxa"/>
            <w:shd w:val="clear" w:color="auto" w:fill="auto"/>
          </w:tcPr>
          <w:p w14:paraId="6C0C2563" w14:textId="77777777" w:rsidR="00784735" w:rsidRPr="00CC5953" w:rsidRDefault="00784735" w:rsidP="00CC5953">
            <w:pPr>
              <w:jc w:val="both"/>
              <w:rPr>
                <w:rFonts w:ascii="Arial" w:hAnsi="Arial" w:cs="Arial"/>
                <w:noProof/>
                <w:sz w:val="22"/>
                <w:szCs w:val="22"/>
              </w:rPr>
            </w:pPr>
          </w:p>
        </w:tc>
      </w:tr>
      <w:tr w:rsidR="00CC5953" w:rsidRPr="00CC5953" w14:paraId="0E23D56C" w14:textId="77777777" w:rsidTr="00786B88">
        <w:trPr>
          <w:trHeight w:val="58"/>
        </w:trPr>
        <w:tc>
          <w:tcPr>
            <w:tcW w:w="4282" w:type="dxa"/>
            <w:shd w:val="clear" w:color="auto" w:fill="auto"/>
          </w:tcPr>
          <w:p w14:paraId="7CEAF882" w14:textId="77777777" w:rsidR="00784735" w:rsidRPr="00CC5953" w:rsidRDefault="00784735" w:rsidP="00CC5953">
            <w:pPr>
              <w:jc w:val="both"/>
              <w:rPr>
                <w:rFonts w:ascii="Arial" w:hAnsi="Arial" w:cs="Arial"/>
                <w:b/>
                <w:noProof/>
                <w:sz w:val="22"/>
                <w:szCs w:val="22"/>
              </w:rPr>
            </w:pPr>
            <w:r w:rsidRPr="00CC5953">
              <w:rPr>
                <w:rFonts w:ascii="Arial" w:hAnsi="Arial" w:cs="Arial"/>
                <w:b/>
                <w:noProof/>
                <w:sz w:val="22"/>
                <w:szCs w:val="22"/>
              </w:rPr>
              <w:t>Other</w:t>
            </w:r>
          </w:p>
          <w:p w14:paraId="5ABB7792" w14:textId="668EBF63"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Ability to travel across  Cambridgehsire and peterborough sometimes at short notice</w:t>
            </w:r>
          </w:p>
          <w:p w14:paraId="64E6FF64" w14:textId="77777777" w:rsidR="00784735" w:rsidRPr="00CC5953" w:rsidRDefault="00784735" w:rsidP="00CC5953">
            <w:pPr>
              <w:jc w:val="both"/>
              <w:rPr>
                <w:rFonts w:ascii="Arial" w:hAnsi="Arial" w:cs="Arial"/>
                <w:noProof/>
                <w:sz w:val="22"/>
                <w:szCs w:val="22"/>
              </w:rPr>
            </w:pPr>
          </w:p>
          <w:p w14:paraId="0CE099FD"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Car driver and current driving licence</w:t>
            </w:r>
          </w:p>
          <w:p w14:paraId="1F803FA7"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essential with access to a car (unless you</w:t>
            </w:r>
          </w:p>
          <w:p w14:paraId="16169AC0"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have a disability as defined by the</w:t>
            </w:r>
          </w:p>
          <w:p w14:paraId="7C3B6A40"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Disability Discrimination Act 1995)</w:t>
            </w:r>
          </w:p>
          <w:p w14:paraId="0E68036D" w14:textId="77777777" w:rsidR="00784735" w:rsidRPr="00CC5953" w:rsidRDefault="00784735" w:rsidP="00CC5953">
            <w:pPr>
              <w:jc w:val="both"/>
              <w:rPr>
                <w:rFonts w:ascii="Arial" w:hAnsi="Arial" w:cs="Arial"/>
                <w:noProof/>
                <w:sz w:val="22"/>
                <w:szCs w:val="22"/>
              </w:rPr>
            </w:pPr>
          </w:p>
          <w:p w14:paraId="47582EE9"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Adaptable</w:t>
            </w:r>
          </w:p>
          <w:p w14:paraId="0156A926"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Team Player</w:t>
            </w:r>
          </w:p>
          <w:p w14:paraId="4874B646"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Sound judgement</w:t>
            </w:r>
          </w:p>
          <w:p w14:paraId="3F26C4A3" w14:textId="77777777" w:rsidR="00784735" w:rsidRPr="00CC5953" w:rsidRDefault="00784735" w:rsidP="00CC5953">
            <w:pPr>
              <w:jc w:val="both"/>
              <w:rPr>
                <w:rFonts w:ascii="Arial" w:hAnsi="Arial" w:cs="Arial"/>
                <w:noProof/>
                <w:sz w:val="22"/>
                <w:szCs w:val="22"/>
              </w:rPr>
            </w:pPr>
            <w:r w:rsidRPr="00CC5953">
              <w:rPr>
                <w:rFonts w:ascii="Arial" w:hAnsi="Arial" w:cs="Arial"/>
                <w:noProof/>
                <w:sz w:val="22"/>
                <w:szCs w:val="22"/>
              </w:rPr>
              <w:t>Flexible</w:t>
            </w:r>
          </w:p>
        </w:tc>
        <w:tc>
          <w:tcPr>
            <w:tcW w:w="1134" w:type="dxa"/>
            <w:shd w:val="clear" w:color="auto" w:fill="auto"/>
          </w:tcPr>
          <w:p w14:paraId="4D5287CB" w14:textId="77777777" w:rsidR="00784735" w:rsidRPr="00CC5953" w:rsidRDefault="00784735" w:rsidP="00CC5953">
            <w:pPr>
              <w:jc w:val="both"/>
              <w:rPr>
                <w:rFonts w:ascii="Arial" w:hAnsi="Arial" w:cs="Arial"/>
                <w:b/>
                <w:noProof/>
                <w:sz w:val="22"/>
                <w:szCs w:val="22"/>
              </w:rPr>
            </w:pPr>
            <w:r w:rsidRPr="00CC5953">
              <w:rPr>
                <w:rFonts w:ascii="Arial" w:hAnsi="Arial" w:cs="Arial"/>
                <w:b/>
                <w:noProof/>
                <w:sz w:val="22"/>
                <w:szCs w:val="22"/>
              </w:rPr>
              <w:t>A/I</w:t>
            </w:r>
          </w:p>
        </w:tc>
        <w:tc>
          <w:tcPr>
            <w:tcW w:w="3827" w:type="dxa"/>
            <w:shd w:val="clear" w:color="auto" w:fill="auto"/>
          </w:tcPr>
          <w:p w14:paraId="723043C5" w14:textId="77777777" w:rsidR="00784735" w:rsidRPr="00CC5953" w:rsidRDefault="00784735" w:rsidP="00CC5953">
            <w:pPr>
              <w:jc w:val="both"/>
              <w:rPr>
                <w:rFonts w:ascii="Arial" w:hAnsi="Arial" w:cs="Arial"/>
                <w:noProof/>
                <w:sz w:val="22"/>
                <w:szCs w:val="22"/>
              </w:rPr>
            </w:pPr>
          </w:p>
        </w:tc>
        <w:tc>
          <w:tcPr>
            <w:tcW w:w="929" w:type="dxa"/>
            <w:shd w:val="clear" w:color="auto" w:fill="auto"/>
          </w:tcPr>
          <w:p w14:paraId="40A4D247" w14:textId="77777777" w:rsidR="00784735" w:rsidRPr="00CC5953" w:rsidRDefault="00784735" w:rsidP="00CC5953">
            <w:pPr>
              <w:jc w:val="both"/>
              <w:rPr>
                <w:rFonts w:ascii="Arial" w:hAnsi="Arial" w:cs="Arial"/>
                <w:noProof/>
                <w:sz w:val="22"/>
                <w:szCs w:val="22"/>
              </w:rPr>
            </w:pPr>
          </w:p>
        </w:tc>
      </w:tr>
    </w:tbl>
    <w:p w14:paraId="0FBF4BBB" w14:textId="77777777" w:rsidR="00784735" w:rsidRPr="00CC5953" w:rsidRDefault="00784735" w:rsidP="00CC5953">
      <w:pPr>
        <w:jc w:val="both"/>
        <w:rPr>
          <w:rFonts w:ascii="Arial" w:hAnsi="Arial" w:cs="Arial"/>
          <w:noProof/>
          <w:sz w:val="22"/>
          <w:szCs w:val="22"/>
        </w:rPr>
      </w:pPr>
    </w:p>
    <w:p w14:paraId="2B820786" w14:textId="77777777" w:rsidR="009A5844" w:rsidRDefault="009A5844" w:rsidP="00AA0148">
      <w:pPr>
        <w:spacing w:line="276" w:lineRule="auto"/>
        <w:rPr>
          <w:rFonts w:ascii="Arial" w:hAnsi="Arial" w:cs="Arial"/>
          <w:sz w:val="22"/>
          <w:szCs w:val="22"/>
        </w:rPr>
      </w:pPr>
    </w:p>
    <w:p w14:paraId="1107854C" w14:textId="5EBD9ECD" w:rsidR="00784735" w:rsidRPr="00642453" w:rsidRDefault="006C21F8" w:rsidP="00AA0148">
      <w:pPr>
        <w:spacing w:line="276" w:lineRule="auto"/>
        <w:rPr>
          <w:rFonts w:ascii="Arial" w:hAnsi="Arial" w:cs="Arial"/>
          <w:b/>
          <w:bCs/>
          <w:sz w:val="22"/>
          <w:szCs w:val="22"/>
        </w:rPr>
      </w:pPr>
      <w:r w:rsidRPr="00642453">
        <w:rPr>
          <w:rFonts w:ascii="Arial" w:hAnsi="Arial" w:cs="Arial"/>
          <w:b/>
          <w:bCs/>
          <w:sz w:val="22"/>
          <w:szCs w:val="22"/>
        </w:rPr>
        <w:lastRenderedPageBreak/>
        <w:t>To apply:</w:t>
      </w:r>
    </w:p>
    <w:p w14:paraId="725E5373" w14:textId="0FE7714A" w:rsidR="009A5844" w:rsidRPr="009A5844" w:rsidRDefault="006C21F8" w:rsidP="009A5844">
      <w:pPr>
        <w:shd w:val="clear" w:color="auto" w:fill="FFFFFF"/>
        <w:rPr>
          <w:rFonts w:ascii="Helvetica" w:hAnsi="Helvetica" w:cs="Helvetica"/>
        </w:rPr>
      </w:pPr>
      <w:r w:rsidRPr="009A5844">
        <w:rPr>
          <w:rFonts w:ascii="Arial" w:hAnsi="Arial" w:cs="Arial"/>
          <w:sz w:val="22"/>
          <w:szCs w:val="22"/>
        </w:rPr>
        <w:t xml:space="preserve">Please send </w:t>
      </w:r>
      <w:r w:rsidR="009A5844">
        <w:rPr>
          <w:rFonts w:ascii="Arial" w:hAnsi="Arial" w:cs="Arial"/>
          <w:sz w:val="22"/>
          <w:szCs w:val="22"/>
        </w:rPr>
        <w:t xml:space="preserve">a covering letter and </w:t>
      </w:r>
      <w:r w:rsidRPr="009A5844">
        <w:rPr>
          <w:rFonts w:ascii="Arial" w:hAnsi="Arial" w:cs="Arial"/>
          <w:sz w:val="22"/>
          <w:szCs w:val="22"/>
        </w:rPr>
        <w:t xml:space="preserve">your CV to </w:t>
      </w:r>
      <w:hyperlink r:id="rId11" w:history="1">
        <w:r w:rsidR="009A5844" w:rsidRPr="009A5844">
          <w:rPr>
            <w:rStyle w:val="Hyperlink"/>
            <w:rFonts w:ascii="Helvetica" w:hAnsi="Helvetica" w:cs="Helvetica"/>
            <w:color w:val="auto"/>
          </w:rPr>
          <w:t>candptraininghub@nhs.net</w:t>
        </w:r>
      </w:hyperlink>
    </w:p>
    <w:p w14:paraId="05788A1F" w14:textId="2DBEE313" w:rsidR="006C21F8" w:rsidRPr="009A5844" w:rsidRDefault="009A5844" w:rsidP="00AA0148">
      <w:pPr>
        <w:spacing w:line="276" w:lineRule="auto"/>
        <w:rPr>
          <w:rFonts w:ascii="Arial" w:hAnsi="Arial" w:cs="Arial"/>
          <w:sz w:val="22"/>
          <w:szCs w:val="22"/>
        </w:rPr>
      </w:pPr>
      <w:r w:rsidRPr="009A5844">
        <w:rPr>
          <w:rFonts w:ascii="Arial" w:hAnsi="Arial" w:cs="Arial"/>
          <w:sz w:val="22"/>
          <w:szCs w:val="22"/>
        </w:rPr>
        <w:t>The closing date for applications is 9am Monday 30</w:t>
      </w:r>
      <w:r w:rsidRPr="009A5844">
        <w:rPr>
          <w:rFonts w:ascii="Arial" w:hAnsi="Arial" w:cs="Arial"/>
          <w:sz w:val="22"/>
          <w:szCs w:val="22"/>
          <w:vertAlign w:val="superscript"/>
        </w:rPr>
        <w:t>th</w:t>
      </w:r>
      <w:r w:rsidRPr="009A5844">
        <w:rPr>
          <w:rFonts w:ascii="Arial" w:hAnsi="Arial" w:cs="Arial"/>
          <w:sz w:val="22"/>
          <w:szCs w:val="22"/>
        </w:rPr>
        <w:t xml:space="preserve"> October</w:t>
      </w:r>
    </w:p>
    <w:sectPr w:rsidR="006C21F8" w:rsidRPr="009A5844" w:rsidSect="005431B6">
      <w:head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8386C" w14:textId="77777777" w:rsidR="004B40C1" w:rsidRDefault="004B40C1" w:rsidP="00B026A5">
      <w:r>
        <w:separator/>
      </w:r>
    </w:p>
  </w:endnote>
  <w:endnote w:type="continuationSeparator" w:id="0">
    <w:p w14:paraId="426B8A3C" w14:textId="77777777" w:rsidR="004B40C1" w:rsidRDefault="004B40C1" w:rsidP="00B026A5">
      <w:r>
        <w:continuationSeparator/>
      </w:r>
    </w:p>
  </w:endnote>
  <w:endnote w:type="continuationNotice" w:id="1">
    <w:p w14:paraId="300802A2" w14:textId="77777777" w:rsidR="004B40C1" w:rsidRDefault="004B40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8BFC0" w14:textId="77777777" w:rsidR="004B40C1" w:rsidRDefault="004B40C1" w:rsidP="00B026A5">
      <w:r>
        <w:separator/>
      </w:r>
    </w:p>
  </w:footnote>
  <w:footnote w:type="continuationSeparator" w:id="0">
    <w:p w14:paraId="13B0AE4A" w14:textId="77777777" w:rsidR="004B40C1" w:rsidRDefault="004B40C1" w:rsidP="00B026A5">
      <w:r>
        <w:continuationSeparator/>
      </w:r>
    </w:p>
  </w:footnote>
  <w:footnote w:type="continuationNotice" w:id="1">
    <w:p w14:paraId="3387B3FB" w14:textId="77777777" w:rsidR="004B40C1" w:rsidRDefault="004B40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203C" w14:textId="736C48D0" w:rsidR="006970CA" w:rsidRDefault="006970CA">
    <w:pPr>
      <w:pStyle w:val="Header"/>
      <w:rPr>
        <w:noProof/>
      </w:rPr>
    </w:pPr>
    <w:r>
      <w:rPr>
        <w:noProof/>
      </w:rPr>
      <w:drawing>
        <wp:anchor distT="0" distB="0" distL="114300" distR="114300" simplePos="0" relativeHeight="251658240" behindDoc="1" locked="0" layoutInCell="1" allowOverlap="1" wp14:anchorId="482FCAB2" wp14:editId="7504BFA1">
          <wp:simplePos x="0" y="0"/>
          <wp:positionH relativeFrom="margin">
            <wp:posOffset>3929062</wp:posOffset>
          </wp:positionH>
          <wp:positionV relativeFrom="paragraph">
            <wp:posOffset>-199073</wp:posOffset>
          </wp:positionV>
          <wp:extent cx="1508125" cy="812165"/>
          <wp:effectExtent l="0" t="0" r="0" b="6985"/>
          <wp:wrapTight wrapText="bothSides">
            <wp:wrapPolygon edited="0">
              <wp:start x="13369" y="0"/>
              <wp:lineTo x="0" y="3547"/>
              <wp:lineTo x="0" y="10133"/>
              <wp:lineTo x="9549" y="17733"/>
              <wp:lineTo x="9822" y="21279"/>
              <wp:lineTo x="10095" y="21279"/>
              <wp:lineTo x="12824" y="21279"/>
              <wp:lineTo x="13096" y="21279"/>
              <wp:lineTo x="13642" y="16213"/>
              <wp:lineTo x="21282" y="8613"/>
              <wp:lineTo x="21282" y="4560"/>
              <wp:lineTo x="17462" y="0"/>
              <wp:lineTo x="13369"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125"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64F39" w14:textId="29E28DF2" w:rsidR="00B026A5" w:rsidRDefault="00B02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1243"/>
    <w:multiLevelType w:val="hybridMultilevel"/>
    <w:tmpl w:val="9754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10CD2"/>
    <w:multiLevelType w:val="hybridMultilevel"/>
    <w:tmpl w:val="9D3485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A5324"/>
    <w:multiLevelType w:val="hybridMultilevel"/>
    <w:tmpl w:val="AD3A1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F37CC"/>
    <w:multiLevelType w:val="hybridMultilevel"/>
    <w:tmpl w:val="AC2A6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7505B"/>
    <w:multiLevelType w:val="hybridMultilevel"/>
    <w:tmpl w:val="DB2CDA2A"/>
    <w:lvl w:ilvl="0" w:tplc="080AEC38">
      <w:start w:val="1"/>
      <w:numFmt w:val="bullet"/>
      <w:lvlText w:val=""/>
      <w:lvlJc w:val="left"/>
      <w:pPr>
        <w:tabs>
          <w:tab w:val="num" w:pos="720"/>
        </w:tabs>
        <w:ind w:left="720" w:hanging="360"/>
      </w:pPr>
      <w:rPr>
        <w:rFonts w:ascii="Symbol" w:hAnsi="Symbol" w:hint="default"/>
      </w:rPr>
    </w:lvl>
    <w:lvl w:ilvl="1" w:tplc="DF520424" w:tentative="1">
      <w:start w:val="1"/>
      <w:numFmt w:val="bullet"/>
      <w:lvlText w:val=""/>
      <w:lvlJc w:val="left"/>
      <w:pPr>
        <w:tabs>
          <w:tab w:val="num" w:pos="1440"/>
        </w:tabs>
        <w:ind w:left="1440" w:hanging="360"/>
      </w:pPr>
      <w:rPr>
        <w:rFonts w:ascii="Symbol" w:hAnsi="Symbol" w:hint="default"/>
      </w:rPr>
    </w:lvl>
    <w:lvl w:ilvl="2" w:tplc="2D522ADE" w:tentative="1">
      <w:start w:val="1"/>
      <w:numFmt w:val="bullet"/>
      <w:lvlText w:val=""/>
      <w:lvlJc w:val="left"/>
      <w:pPr>
        <w:tabs>
          <w:tab w:val="num" w:pos="2160"/>
        </w:tabs>
        <w:ind w:left="2160" w:hanging="360"/>
      </w:pPr>
      <w:rPr>
        <w:rFonts w:ascii="Symbol" w:hAnsi="Symbol" w:hint="default"/>
      </w:rPr>
    </w:lvl>
    <w:lvl w:ilvl="3" w:tplc="D9CE4E10" w:tentative="1">
      <w:start w:val="1"/>
      <w:numFmt w:val="bullet"/>
      <w:lvlText w:val=""/>
      <w:lvlJc w:val="left"/>
      <w:pPr>
        <w:tabs>
          <w:tab w:val="num" w:pos="2880"/>
        </w:tabs>
        <w:ind w:left="2880" w:hanging="360"/>
      </w:pPr>
      <w:rPr>
        <w:rFonts w:ascii="Symbol" w:hAnsi="Symbol" w:hint="default"/>
      </w:rPr>
    </w:lvl>
    <w:lvl w:ilvl="4" w:tplc="527CE85C" w:tentative="1">
      <w:start w:val="1"/>
      <w:numFmt w:val="bullet"/>
      <w:lvlText w:val=""/>
      <w:lvlJc w:val="left"/>
      <w:pPr>
        <w:tabs>
          <w:tab w:val="num" w:pos="3600"/>
        </w:tabs>
        <w:ind w:left="3600" w:hanging="360"/>
      </w:pPr>
      <w:rPr>
        <w:rFonts w:ascii="Symbol" w:hAnsi="Symbol" w:hint="default"/>
      </w:rPr>
    </w:lvl>
    <w:lvl w:ilvl="5" w:tplc="A490B066" w:tentative="1">
      <w:start w:val="1"/>
      <w:numFmt w:val="bullet"/>
      <w:lvlText w:val=""/>
      <w:lvlJc w:val="left"/>
      <w:pPr>
        <w:tabs>
          <w:tab w:val="num" w:pos="4320"/>
        </w:tabs>
        <w:ind w:left="4320" w:hanging="360"/>
      </w:pPr>
      <w:rPr>
        <w:rFonts w:ascii="Symbol" w:hAnsi="Symbol" w:hint="default"/>
      </w:rPr>
    </w:lvl>
    <w:lvl w:ilvl="6" w:tplc="C6A88E78" w:tentative="1">
      <w:start w:val="1"/>
      <w:numFmt w:val="bullet"/>
      <w:lvlText w:val=""/>
      <w:lvlJc w:val="left"/>
      <w:pPr>
        <w:tabs>
          <w:tab w:val="num" w:pos="5040"/>
        </w:tabs>
        <w:ind w:left="5040" w:hanging="360"/>
      </w:pPr>
      <w:rPr>
        <w:rFonts w:ascii="Symbol" w:hAnsi="Symbol" w:hint="default"/>
      </w:rPr>
    </w:lvl>
    <w:lvl w:ilvl="7" w:tplc="37BC9B04" w:tentative="1">
      <w:start w:val="1"/>
      <w:numFmt w:val="bullet"/>
      <w:lvlText w:val=""/>
      <w:lvlJc w:val="left"/>
      <w:pPr>
        <w:tabs>
          <w:tab w:val="num" w:pos="5760"/>
        </w:tabs>
        <w:ind w:left="5760" w:hanging="360"/>
      </w:pPr>
      <w:rPr>
        <w:rFonts w:ascii="Symbol" w:hAnsi="Symbol" w:hint="default"/>
      </w:rPr>
    </w:lvl>
    <w:lvl w:ilvl="8" w:tplc="5FFCA06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1713DE6"/>
    <w:multiLevelType w:val="multilevel"/>
    <w:tmpl w:val="B990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922A6D"/>
    <w:multiLevelType w:val="hybridMultilevel"/>
    <w:tmpl w:val="CB6EB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B718DE"/>
    <w:multiLevelType w:val="hybridMultilevel"/>
    <w:tmpl w:val="295CFD7E"/>
    <w:lvl w:ilvl="0" w:tplc="08090001">
      <w:start w:val="1"/>
      <w:numFmt w:val="bullet"/>
      <w:lvlText w:val=""/>
      <w:lvlJc w:val="left"/>
      <w:pPr>
        <w:ind w:left="720" w:hanging="360"/>
      </w:pPr>
      <w:rPr>
        <w:rFonts w:ascii="Symbol" w:hAnsi="Symbol" w:hint="default"/>
      </w:rPr>
    </w:lvl>
    <w:lvl w:ilvl="1" w:tplc="68C6FFE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F132D"/>
    <w:multiLevelType w:val="hybridMultilevel"/>
    <w:tmpl w:val="FB406C6C"/>
    <w:lvl w:ilvl="0" w:tplc="0B5E6DCC">
      <w:start w:val="1"/>
      <w:numFmt w:val="lowerRoman"/>
      <w:lvlText w:val="%1."/>
      <w:lvlJc w:val="left"/>
      <w:pPr>
        <w:ind w:left="1080" w:hanging="72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AF1790"/>
    <w:multiLevelType w:val="hybridMultilevel"/>
    <w:tmpl w:val="248EA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F27CBA"/>
    <w:multiLevelType w:val="hybridMultilevel"/>
    <w:tmpl w:val="98FCA082"/>
    <w:lvl w:ilvl="0" w:tplc="387679E6">
      <w:start w:val="1"/>
      <w:numFmt w:val="decimal"/>
      <w:lvlText w:val="%1."/>
      <w:lvlJc w:val="left"/>
      <w:pPr>
        <w:ind w:left="720" w:hanging="360"/>
      </w:pPr>
      <w:rPr>
        <w:rFonts w:hint="default"/>
        <w:color w:val="32B3F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8724A0"/>
    <w:multiLevelType w:val="hybridMultilevel"/>
    <w:tmpl w:val="7A0489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A81A80"/>
    <w:multiLevelType w:val="hybridMultilevel"/>
    <w:tmpl w:val="E6A8561C"/>
    <w:lvl w:ilvl="0" w:tplc="46DCE6E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7E46DB"/>
    <w:multiLevelType w:val="hybridMultilevel"/>
    <w:tmpl w:val="198C70AA"/>
    <w:lvl w:ilvl="0" w:tplc="FFFFFFFF">
      <w:start w:val="1"/>
      <w:numFmt w:val="decimal"/>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5F608F"/>
    <w:multiLevelType w:val="hybridMultilevel"/>
    <w:tmpl w:val="D0863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ADA39D5"/>
    <w:multiLevelType w:val="hybridMultilevel"/>
    <w:tmpl w:val="CBF6189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3B44E98"/>
    <w:multiLevelType w:val="hybridMultilevel"/>
    <w:tmpl w:val="A634B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B55486"/>
    <w:multiLevelType w:val="hybridMultilevel"/>
    <w:tmpl w:val="3F088E96"/>
    <w:lvl w:ilvl="0" w:tplc="A77A76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DB5E8C"/>
    <w:multiLevelType w:val="multilevel"/>
    <w:tmpl w:val="D02A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5B3A4A"/>
    <w:multiLevelType w:val="hybridMultilevel"/>
    <w:tmpl w:val="BDB6A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BD4772"/>
    <w:multiLevelType w:val="hybridMultilevel"/>
    <w:tmpl w:val="2C483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C0280A"/>
    <w:multiLevelType w:val="hybridMultilevel"/>
    <w:tmpl w:val="A114269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BCF3C20"/>
    <w:multiLevelType w:val="hybridMultilevel"/>
    <w:tmpl w:val="A2947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B74844"/>
    <w:multiLevelType w:val="hybridMultilevel"/>
    <w:tmpl w:val="325A0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D27986"/>
    <w:multiLevelType w:val="hybridMultilevel"/>
    <w:tmpl w:val="CA8E5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DA7421"/>
    <w:multiLevelType w:val="hybridMultilevel"/>
    <w:tmpl w:val="3AF2C860"/>
    <w:lvl w:ilvl="0" w:tplc="2D7A07D0">
      <w:start w:val="3"/>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5156226E"/>
    <w:multiLevelType w:val="hybridMultilevel"/>
    <w:tmpl w:val="CBE8FF86"/>
    <w:lvl w:ilvl="0" w:tplc="08090001">
      <w:start w:val="1"/>
      <w:numFmt w:val="bullet"/>
      <w:lvlText w:val=""/>
      <w:lvlJc w:val="left"/>
      <w:pPr>
        <w:ind w:left="1080" w:hanging="72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012F29"/>
    <w:multiLevelType w:val="hybridMultilevel"/>
    <w:tmpl w:val="A2D8BD3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0E7979"/>
    <w:multiLevelType w:val="hybridMultilevel"/>
    <w:tmpl w:val="D72C68C6"/>
    <w:lvl w:ilvl="0" w:tplc="29CE4C84">
      <w:start w:val="1"/>
      <w:numFmt w:val="decimal"/>
      <w:lvlText w:val="%1."/>
      <w:lvlJc w:val="left"/>
      <w:pPr>
        <w:tabs>
          <w:tab w:val="num" w:pos="720"/>
        </w:tabs>
        <w:ind w:left="720" w:hanging="360"/>
      </w:pPr>
      <w:rPr>
        <w:b/>
        <w:bCs/>
      </w:rPr>
    </w:lvl>
    <w:lvl w:ilvl="1" w:tplc="08090001">
      <w:start w:val="1"/>
      <w:numFmt w:val="bullet"/>
      <w:lvlText w:val=""/>
      <w:lvlJc w:val="left"/>
      <w:pPr>
        <w:tabs>
          <w:tab w:val="num" w:pos="1440"/>
        </w:tabs>
        <w:ind w:left="1440" w:hanging="360"/>
      </w:pPr>
      <w:rPr>
        <w:rFonts w:ascii="Symbol" w:hAnsi="Symbol" w:hint="default"/>
        <w:b/>
        <w:bCs/>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F5340CB"/>
    <w:multiLevelType w:val="hybridMultilevel"/>
    <w:tmpl w:val="98324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B64319"/>
    <w:multiLevelType w:val="hybridMultilevel"/>
    <w:tmpl w:val="8F0E7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FD585E"/>
    <w:multiLevelType w:val="hybridMultilevel"/>
    <w:tmpl w:val="D2AEF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FF3DC2"/>
    <w:multiLevelType w:val="multilevel"/>
    <w:tmpl w:val="163E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9C2135"/>
    <w:multiLevelType w:val="hybridMultilevel"/>
    <w:tmpl w:val="C9E636A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EF5B1B"/>
    <w:multiLevelType w:val="hybridMultilevel"/>
    <w:tmpl w:val="D1D21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907A5B"/>
    <w:multiLevelType w:val="hybridMultilevel"/>
    <w:tmpl w:val="8FB0BA08"/>
    <w:lvl w:ilvl="0" w:tplc="6D364C88">
      <w:start w:val="1"/>
      <w:numFmt w:val="upperLetter"/>
      <w:lvlText w:val="%1."/>
      <w:lvlJc w:val="left"/>
      <w:pPr>
        <w:ind w:left="720" w:hanging="360"/>
      </w:pPr>
      <w:rPr>
        <w:rFonts w:hint="default"/>
        <w:b w:val="0"/>
        <w:i w:val="0"/>
        <w:color w:val="auto"/>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EA1002"/>
    <w:multiLevelType w:val="hybridMultilevel"/>
    <w:tmpl w:val="B972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672B39"/>
    <w:multiLevelType w:val="hybridMultilevel"/>
    <w:tmpl w:val="97DC3B36"/>
    <w:lvl w:ilvl="0" w:tplc="E500AD1E">
      <w:start w:val="1"/>
      <w:numFmt w:val="decimal"/>
      <w:lvlText w:val="%1."/>
      <w:lvlJc w:val="left"/>
      <w:pPr>
        <w:ind w:left="2203" w:hanging="360"/>
      </w:pPr>
      <w:rPr>
        <w:rFonts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1B3612"/>
    <w:multiLevelType w:val="hybridMultilevel"/>
    <w:tmpl w:val="2E56EF08"/>
    <w:lvl w:ilvl="0" w:tplc="A9B86814">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275FBB"/>
    <w:multiLevelType w:val="hybridMultilevel"/>
    <w:tmpl w:val="9B1CF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1943DA"/>
    <w:multiLevelType w:val="multilevel"/>
    <w:tmpl w:val="9CD6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89242D"/>
    <w:multiLevelType w:val="hybridMultilevel"/>
    <w:tmpl w:val="256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824AED"/>
    <w:multiLevelType w:val="hybridMultilevel"/>
    <w:tmpl w:val="5BA8D91A"/>
    <w:lvl w:ilvl="0" w:tplc="6E1E17EC">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33011B"/>
    <w:multiLevelType w:val="hybridMultilevel"/>
    <w:tmpl w:val="4B04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C07175"/>
    <w:multiLevelType w:val="multilevel"/>
    <w:tmpl w:val="C2E0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3303954">
    <w:abstractNumId w:val="21"/>
  </w:num>
  <w:num w:numId="2" w16cid:durableId="1016618139">
    <w:abstractNumId w:val="28"/>
  </w:num>
  <w:num w:numId="3" w16cid:durableId="277415396">
    <w:abstractNumId w:val="14"/>
  </w:num>
  <w:num w:numId="4" w16cid:durableId="1106577113">
    <w:abstractNumId w:val="10"/>
  </w:num>
  <w:num w:numId="5" w16cid:durableId="1363091540">
    <w:abstractNumId w:val="0"/>
  </w:num>
  <w:num w:numId="6" w16cid:durableId="1269511103">
    <w:abstractNumId w:val="6"/>
  </w:num>
  <w:num w:numId="7" w16cid:durableId="685401188">
    <w:abstractNumId w:val="3"/>
  </w:num>
  <w:num w:numId="8" w16cid:durableId="201287882">
    <w:abstractNumId w:val="25"/>
  </w:num>
  <w:num w:numId="9" w16cid:durableId="254436437">
    <w:abstractNumId w:val="34"/>
  </w:num>
  <w:num w:numId="10" w16cid:durableId="1791894958">
    <w:abstractNumId w:val="38"/>
  </w:num>
  <w:num w:numId="11" w16cid:durableId="1392385609">
    <w:abstractNumId w:val="37"/>
  </w:num>
  <w:num w:numId="12" w16cid:durableId="535894915">
    <w:abstractNumId w:val="17"/>
  </w:num>
  <w:num w:numId="13" w16cid:durableId="2020306805">
    <w:abstractNumId w:val="36"/>
  </w:num>
  <w:num w:numId="14" w16cid:durableId="136458474">
    <w:abstractNumId w:val="9"/>
  </w:num>
  <w:num w:numId="15" w16cid:durableId="984047653">
    <w:abstractNumId w:val="33"/>
  </w:num>
  <w:num w:numId="16" w16cid:durableId="863981515">
    <w:abstractNumId w:val="8"/>
  </w:num>
  <w:num w:numId="17" w16cid:durableId="1885798539">
    <w:abstractNumId w:val="31"/>
  </w:num>
  <w:num w:numId="18" w16cid:durableId="1476140164">
    <w:abstractNumId w:val="20"/>
  </w:num>
  <w:num w:numId="19" w16cid:durableId="871380414">
    <w:abstractNumId w:val="27"/>
  </w:num>
  <w:num w:numId="20" w16cid:durableId="1695690195">
    <w:abstractNumId w:val="23"/>
  </w:num>
  <w:num w:numId="21" w16cid:durableId="1343625824">
    <w:abstractNumId w:val="35"/>
  </w:num>
  <w:num w:numId="22" w16cid:durableId="644966870">
    <w:abstractNumId w:val="42"/>
  </w:num>
  <w:num w:numId="23" w16cid:durableId="1008563889">
    <w:abstractNumId w:val="18"/>
  </w:num>
  <w:num w:numId="24" w16cid:durableId="1218517936">
    <w:abstractNumId w:val="26"/>
  </w:num>
  <w:num w:numId="25" w16cid:durableId="1532453233">
    <w:abstractNumId w:val="2"/>
  </w:num>
  <w:num w:numId="26" w16cid:durableId="1442408964">
    <w:abstractNumId w:val="43"/>
  </w:num>
  <w:num w:numId="27" w16cid:durableId="283195939">
    <w:abstractNumId w:val="19"/>
  </w:num>
  <w:num w:numId="28" w16cid:durableId="2146972539">
    <w:abstractNumId w:val="30"/>
  </w:num>
  <w:num w:numId="29" w16cid:durableId="1423259406">
    <w:abstractNumId w:val="1"/>
  </w:num>
  <w:num w:numId="30" w16cid:durableId="1088382212">
    <w:abstractNumId w:val="16"/>
  </w:num>
  <w:num w:numId="31" w16cid:durableId="1967275865">
    <w:abstractNumId w:val="22"/>
  </w:num>
  <w:num w:numId="32" w16cid:durableId="1092627812">
    <w:abstractNumId w:val="12"/>
  </w:num>
  <w:num w:numId="33" w16cid:durableId="1324357193">
    <w:abstractNumId w:val="32"/>
  </w:num>
  <w:num w:numId="34" w16cid:durableId="548104595">
    <w:abstractNumId w:val="40"/>
  </w:num>
  <w:num w:numId="35" w16cid:durableId="1567649366">
    <w:abstractNumId w:val="5"/>
  </w:num>
  <w:num w:numId="36" w16cid:durableId="1968774945">
    <w:abstractNumId w:val="44"/>
  </w:num>
  <w:num w:numId="37" w16cid:durableId="1205214866">
    <w:abstractNumId w:val="24"/>
  </w:num>
  <w:num w:numId="38" w16cid:durableId="523790012">
    <w:abstractNumId w:val="41"/>
  </w:num>
  <w:num w:numId="39" w16cid:durableId="1103068311">
    <w:abstractNumId w:val="7"/>
  </w:num>
  <w:num w:numId="40" w16cid:durableId="1632242932">
    <w:abstractNumId w:val="11"/>
  </w:num>
  <w:num w:numId="41" w16cid:durableId="737364239">
    <w:abstractNumId w:val="39"/>
  </w:num>
  <w:num w:numId="42" w16cid:durableId="533737608">
    <w:abstractNumId w:val="4"/>
  </w:num>
  <w:num w:numId="43" w16cid:durableId="777288526">
    <w:abstractNumId w:val="29"/>
  </w:num>
  <w:num w:numId="44" w16cid:durableId="591358946">
    <w:abstractNumId w:val="15"/>
  </w:num>
  <w:num w:numId="45" w16cid:durableId="16204088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52"/>
    <w:rsid w:val="00003ECF"/>
    <w:rsid w:val="00005808"/>
    <w:rsid w:val="000213F6"/>
    <w:rsid w:val="00032671"/>
    <w:rsid w:val="00036BC3"/>
    <w:rsid w:val="00043FF4"/>
    <w:rsid w:val="000441AF"/>
    <w:rsid w:val="00047D85"/>
    <w:rsid w:val="00075CD5"/>
    <w:rsid w:val="00076E14"/>
    <w:rsid w:val="000A2992"/>
    <w:rsid w:val="000C2C92"/>
    <w:rsid w:val="000C56D4"/>
    <w:rsid w:val="000D1861"/>
    <w:rsid w:val="000E285C"/>
    <w:rsid w:val="000E4E8C"/>
    <w:rsid w:val="00103639"/>
    <w:rsid w:val="00105125"/>
    <w:rsid w:val="00112809"/>
    <w:rsid w:val="00126630"/>
    <w:rsid w:val="00127F97"/>
    <w:rsid w:val="0013046A"/>
    <w:rsid w:val="0013183F"/>
    <w:rsid w:val="00136AC0"/>
    <w:rsid w:val="00144DA6"/>
    <w:rsid w:val="00146171"/>
    <w:rsid w:val="00146A86"/>
    <w:rsid w:val="00147007"/>
    <w:rsid w:val="0016569D"/>
    <w:rsid w:val="001748AF"/>
    <w:rsid w:val="00181725"/>
    <w:rsid w:val="001B64D1"/>
    <w:rsid w:val="001D02B7"/>
    <w:rsid w:val="001E79F3"/>
    <w:rsid w:val="001E7EA2"/>
    <w:rsid w:val="001F251B"/>
    <w:rsid w:val="001F6E5D"/>
    <w:rsid w:val="001F7C30"/>
    <w:rsid w:val="00215847"/>
    <w:rsid w:val="0022090D"/>
    <w:rsid w:val="00221A35"/>
    <w:rsid w:val="002314A8"/>
    <w:rsid w:val="002328E2"/>
    <w:rsid w:val="002566C8"/>
    <w:rsid w:val="00274B95"/>
    <w:rsid w:val="00286DD2"/>
    <w:rsid w:val="002918A5"/>
    <w:rsid w:val="00292242"/>
    <w:rsid w:val="002C0F05"/>
    <w:rsid w:val="002C3010"/>
    <w:rsid w:val="002D0CE0"/>
    <w:rsid w:val="002D14B1"/>
    <w:rsid w:val="003412EE"/>
    <w:rsid w:val="00344974"/>
    <w:rsid w:val="0035059F"/>
    <w:rsid w:val="00380D79"/>
    <w:rsid w:val="003866A0"/>
    <w:rsid w:val="00392547"/>
    <w:rsid w:val="003A642B"/>
    <w:rsid w:val="003B0509"/>
    <w:rsid w:val="003B6B13"/>
    <w:rsid w:val="003C5EF0"/>
    <w:rsid w:val="003D1155"/>
    <w:rsid w:val="003D1C6A"/>
    <w:rsid w:val="003E01D6"/>
    <w:rsid w:val="003E0288"/>
    <w:rsid w:val="003E5CC6"/>
    <w:rsid w:val="004009CB"/>
    <w:rsid w:val="00404FB9"/>
    <w:rsid w:val="00410FC0"/>
    <w:rsid w:val="00412E53"/>
    <w:rsid w:val="00413AC6"/>
    <w:rsid w:val="0041449E"/>
    <w:rsid w:val="00447A67"/>
    <w:rsid w:val="00453EE6"/>
    <w:rsid w:val="00472EE2"/>
    <w:rsid w:val="004910F6"/>
    <w:rsid w:val="004A6A6B"/>
    <w:rsid w:val="004B0461"/>
    <w:rsid w:val="004B40C1"/>
    <w:rsid w:val="004B7B96"/>
    <w:rsid w:val="004D6F43"/>
    <w:rsid w:val="004E1828"/>
    <w:rsid w:val="004E4274"/>
    <w:rsid w:val="004F5E47"/>
    <w:rsid w:val="00504AF1"/>
    <w:rsid w:val="0051578E"/>
    <w:rsid w:val="00524EA2"/>
    <w:rsid w:val="00525A37"/>
    <w:rsid w:val="005276D6"/>
    <w:rsid w:val="005412F2"/>
    <w:rsid w:val="005431B6"/>
    <w:rsid w:val="00570F83"/>
    <w:rsid w:val="00573171"/>
    <w:rsid w:val="0058795A"/>
    <w:rsid w:val="005A4287"/>
    <w:rsid w:val="005C5068"/>
    <w:rsid w:val="005D6EA9"/>
    <w:rsid w:val="005D7ED5"/>
    <w:rsid w:val="005E5B72"/>
    <w:rsid w:val="005F4877"/>
    <w:rsid w:val="006031DE"/>
    <w:rsid w:val="0060475B"/>
    <w:rsid w:val="00612B47"/>
    <w:rsid w:val="00614EC6"/>
    <w:rsid w:val="00642453"/>
    <w:rsid w:val="00645382"/>
    <w:rsid w:val="0064693B"/>
    <w:rsid w:val="00647BF2"/>
    <w:rsid w:val="0065358F"/>
    <w:rsid w:val="00654013"/>
    <w:rsid w:val="00673B9B"/>
    <w:rsid w:val="00684385"/>
    <w:rsid w:val="006970CA"/>
    <w:rsid w:val="006C21F8"/>
    <w:rsid w:val="006C22B8"/>
    <w:rsid w:val="006C4911"/>
    <w:rsid w:val="006E1A5D"/>
    <w:rsid w:val="006E20D9"/>
    <w:rsid w:val="006F4FFC"/>
    <w:rsid w:val="006F5F43"/>
    <w:rsid w:val="00706BEB"/>
    <w:rsid w:val="00711B73"/>
    <w:rsid w:val="00722593"/>
    <w:rsid w:val="007300A5"/>
    <w:rsid w:val="00763CEA"/>
    <w:rsid w:val="007777FC"/>
    <w:rsid w:val="007832FF"/>
    <w:rsid w:val="007835B5"/>
    <w:rsid w:val="00784735"/>
    <w:rsid w:val="007853DA"/>
    <w:rsid w:val="007859E4"/>
    <w:rsid w:val="00786B88"/>
    <w:rsid w:val="00793CF0"/>
    <w:rsid w:val="007A096B"/>
    <w:rsid w:val="007A4240"/>
    <w:rsid w:val="007B0547"/>
    <w:rsid w:val="007C12BB"/>
    <w:rsid w:val="007D0449"/>
    <w:rsid w:val="007E2F71"/>
    <w:rsid w:val="007E44ED"/>
    <w:rsid w:val="007F7D0F"/>
    <w:rsid w:val="00832008"/>
    <w:rsid w:val="00832300"/>
    <w:rsid w:val="00853442"/>
    <w:rsid w:val="00876920"/>
    <w:rsid w:val="00893A60"/>
    <w:rsid w:val="008A7CCB"/>
    <w:rsid w:val="008B1342"/>
    <w:rsid w:val="008B4A46"/>
    <w:rsid w:val="008B5334"/>
    <w:rsid w:val="008C35FB"/>
    <w:rsid w:val="008D4A0E"/>
    <w:rsid w:val="008E2F28"/>
    <w:rsid w:val="008F38E8"/>
    <w:rsid w:val="00910561"/>
    <w:rsid w:val="0091267F"/>
    <w:rsid w:val="00917715"/>
    <w:rsid w:val="009206FD"/>
    <w:rsid w:val="009264E6"/>
    <w:rsid w:val="00942C4B"/>
    <w:rsid w:val="00954875"/>
    <w:rsid w:val="00986F07"/>
    <w:rsid w:val="009A31AA"/>
    <w:rsid w:val="009A5844"/>
    <w:rsid w:val="009C0C2F"/>
    <w:rsid w:val="009C1A0E"/>
    <w:rsid w:val="009E40FC"/>
    <w:rsid w:val="00A01BAC"/>
    <w:rsid w:val="00A05270"/>
    <w:rsid w:val="00A21C99"/>
    <w:rsid w:val="00A27033"/>
    <w:rsid w:val="00A30FF0"/>
    <w:rsid w:val="00A50A11"/>
    <w:rsid w:val="00A53F92"/>
    <w:rsid w:val="00A60067"/>
    <w:rsid w:val="00A7283B"/>
    <w:rsid w:val="00A87F72"/>
    <w:rsid w:val="00A903E4"/>
    <w:rsid w:val="00AA0148"/>
    <w:rsid w:val="00AB18A5"/>
    <w:rsid w:val="00AB57EE"/>
    <w:rsid w:val="00AB7A16"/>
    <w:rsid w:val="00AC4269"/>
    <w:rsid w:val="00AD3079"/>
    <w:rsid w:val="00AE618E"/>
    <w:rsid w:val="00AF072B"/>
    <w:rsid w:val="00AF5DC8"/>
    <w:rsid w:val="00B026A5"/>
    <w:rsid w:val="00B06345"/>
    <w:rsid w:val="00B23EB0"/>
    <w:rsid w:val="00B279A6"/>
    <w:rsid w:val="00B32B52"/>
    <w:rsid w:val="00B42ADC"/>
    <w:rsid w:val="00B47F71"/>
    <w:rsid w:val="00B76B6C"/>
    <w:rsid w:val="00B82F41"/>
    <w:rsid w:val="00B842D8"/>
    <w:rsid w:val="00B8498C"/>
    <w:rsid w:val="00BB00AC"/>
    <w:rsid w:val="00BB7AC4"/>
    <w:rsid w:val="00BC3DA8"/>
    <w:rsid w:val="00BC49EA"/>
    <w:rsid w:val="00BD2DF1"/>
    <w:rsid w:val="00BD503F"/>
    <w:rsid w:val="00C04F5B"/>
    <w:rsid w:val="00C129FC"/>
    <w:rsid w:val="00C53BE0"/>
    <w:rsid w:val="00C5749F"/>
    <w:rsid w:val="00C57BE2"/>
    <w:rsid w:val="00C6359B"/>
    <w:rsid w:val="00C67279"/>
    <w:rsid w:val="00C913E7"/>
    <w:rsid w:val="00CA2A29"/>
    <w:rsid w:val="00CA2B1F"/>
    <w:rsid w:val="00CB1C2C"/>
    <w:rsid w:val="00CC3C07"/>
    <w:rsid w:val="00CC5953"/>
    <w:rsid w:val="00CF14B7"/>
    <w:rsid w:val="00D04264"/>
    <w:rsid w:val="00D07110"/>
    <w:rsid w:val="00D13DF4"/>
    <w:rsid w:val="00D20976"/>
    <w:rsid w:val="00D243CA"/>
    <w:rsid w:val="00D36C58"/>
    <w:rsid w:val="00D70975"/>
    <w:rsid w:val="00D72E1F"/>
    <w:rsid w:val="00D766F3"/>
    <w:rsid w:val="00D83667"/>
    <w:rsid w:val="00D85F4A"/>
    <w:rsid w:val="00D87B8D"/>
    <w:rsid w:val="00D976AB"/>
    <w:rsid w:val="00DB0EBA"/>
    <w:rsid w:val="00DC3158"/>
    <w:rsid w:val="00DD3362"/>
    <w:rsid w:val="00E0292D"/>
    <w:rsid w:val="00E21076"/>
    <w:rsid w:val="00E317FE"/>
    <w:rsid w:val="00E40270"/>
    <w:rsid w:val="00E437FC"/>
    <w:rsid w:val="00E47DDD"/>
    <w:rsid w:val="00E52349"/>
    <w:rsid w:val="00E55729"/>
    <w:rsid w:val="00E6432C"/>
    <w:rsid w:val="00E81870"/>
    <w:rsid w:val="00E878A6"/>
    <w:rsid w:val="00EA2BA1"/>
    <w:rsid w:val="00EC30AF"/>
    <w:rsid w:val="00EC6065"/>
    <w:rsid w:val="00EF3C41"/>
    <w:rsid w:val="00F3158C"/>
    <w:rsid w:val="00F41B35"/>
    <w:rsid w:val="00F5173E"/>
    <w:rsid w:val="00F917CB"/>
    <w:rsid w:val="00F91FA3"/>
    <w:rsid w:val="00FB3B73"/>
    <w:rsid w:val="00FC5D6F"/>
    <w:rsid w:val="00FD5F05"/>
    <w:rsid w:val="00FD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8C60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B52"/>
    <w:rPr>
      <w:rFonts w:ascii="Times New Roman" w:eastAsia="Times New Roman" w:hAnsi="Times New Roman" w:cs="Times New Roman"/>
      <w:szCs w:val="20"/>
      <w:lang w:val="en-GB"/>
    </w:rPr>
  </w:style>
  <w:style w:type="paragraph" w:styleId="Heading1">
    <w:name w:val="heading 1"/>
    <w:basedOn w:val="Normal"/>
    <w:next w:val="Normal"/>
    <w:link w:val="Heading1Char"/>
    <w:uiPriority w:val="9"/>
    <w:qFormat/>
    <w:rsid w:val="006F5F4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0148"/>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2B52"/>
    <w:rPr>
      <w:color w:val="0563C1" w:themeColor="hyperlink"/>
      <w:u w:val="single"/>
    </w:rPr>
  </w:style>
  <w:style w:type="paragraph" w:styleId="ListParagraph">
    <w:name w:val="List Paragraph"/>
    <w:basedOn w:val="Normal"/>
    <w:link w:val="ListParagraphChar"/>
    <w:uiPriority w:val="34"/>
    <w:qFormat/>
    <w:rsid w:val="00A903E4"/>
    <w:pPr>
      <w:ind w:left="720"/>
      <w:contextualSpacing/>
    </w:pPr>
  </w:style>
  <w:style w:type="paragraph" w:styleId="Header">
    <w:name w:val="header"/>
    <w:basedOn w:val="Normal"/>
    <w:link w:val="HeaderChar"/>
    <w:uiPriority w:val="99"/>
    <w:unhideWhenUsed/>
    <w:rsid w:val="00B026A5"/>
    <w:pPr>
      <w:tabs>
        <w:tab w:val="center" w:pos="4513"/>
        <w:tab w:val="right" w:pos="9026"/>
      </w:tabs>
    </w:pPr>
  </w:style>
  <w:style w:type="character" w:customStyle="1" w:styleId="HeaderChar">
    <w:name w:val="Header Char"/>
    <w:basedOn w:val="DefaultParagraphFont"/>
    <w:link w:val="Header"/>
    <w:uiPriority w:val="99"/>
    <w:rsid w:val="00B026A5"/>
    <w:rPr>
      <w:rFonts w:ascii="Times New Roman" w:eastAsia="Times New Roman" w:hAnsi="Times New Roman" w:cs="Times New Roman"/>
      <w:szCs w:val="20"/>
      <w:lang w:val="en-GB"/>
    </w:rPr>
  </w:style>
  <w:style w:type="paragraph" w:styleId="Footer">
    <w:name w:val="footer"/>
    <w:basedOn w:val="Normal"/>
    <w:link w:val="FooterChar"/>
    <w:uiPriority w:val="99"/>
    <w:unhideWhenUsed/>
    <w:rsid w:val="00B026A5"/>
    <w:pPr>
      <w:tabs>
        <w:tab w:val="center" w:pos="4513"/>
        <w:tab w:val="right" w:pos="9026"/>
      </w:tabs>
    </w:pPr>
  </w:style>
  <w:style w:type="character" w:customStyle="1" w:styleId="FooterChar">
    <w:name w:val="Footer Char"/>
    <w:basedOn w:val="DefaultParagraphFont"/>
    <w:link w:val="Footer"/>
    <w:uiPriority w:val="99"/>
    <w:rsid w:val="00B026A5"/>
    <w:rPr>
      <w:rFonts w:ascii="Times New Roman" w:eastAsia="Times New Roman" w:hAnsi="Times New Roman" w:cs="Times New Roman"/>
      <w:szCs w:val="20"/>
      <w:lang w:val="en-GB"/>
    </w:rPr>
  </w:style>
  <w:style w:type="paragraph" w:styleId="NormalWeb">
    <w:name w:val="Normal (Web)"/>
    <w:basedOn w:val="Normal"/>
    <w:uiPriority w:val="99"/>
    <w:unhideWhenUsed/>
    <w:rsid w:val="00E0292D"/>
    <w:pPr>
      <w:spacing w:before="100" w:beforeAutospacing="1" w:after="100" w:afterAutospacing="1"/>
    </w:pPr>
    <w:rPr>
      <w:szCs w:val="24"/>
      <w:lang w:eastAsia="en-GB"/>
    </w:rPr>
  </w:style>
  <w:style w:type="paragraph" w:styleId="NoSpacing">
    <w:name w:val="No Spacing"/>
    <w:uiPriority w:val="1"/>
    <w:qFormat/>
    <w:rsid w:val="005D7ED5"/>
    <w:rPr>
      <w:rFonts w:ascii="Times New Roman" w:eastAsia="Times New Roman" w:hAnsi="Times New Roman" w:cs="Times New Roman"/>
      <w:szCs w:val="20"/>
      <w:lang w:val="en-GB"/>
    </w:rPr>
  </w:style>
  <w:style w:type="character" w:customStyle="1" w:styleId="ListParagraphChar">
    <w:name w:val="List Paragraph Char"/>
    <w:basedOn w:val="DefaultParagraphFont"/>
    <w:link w:val="ListParagraph"/>
    <w:uiPriority w:val="34"/>
    <w:rsid w:val="00D87B8D"/>
    <w:rPr>
      <w:rFonts w:ascii="Times New Roman" w:eastAsia="Times New Roman" w:hAnsi="Times New Roman" w:cs="Times New Roman"/>
      <w:szCs w:val="20"/>
      <w:lang w:val="en-GB"/>
    </w:rPr>
  </w:style>
  <w:style w:type="character" w:customStyle="1" w:styleId="Heading2Char">
    <w:name w:val="Heading 2 Char"/>
    <w:basedOn w:val="DefaultParagraphFont"/>
    <w:link w:val="Heading2"/>
    <w:uiPriority w:val="9"/>
    <w:rsid w:val="00AA0148"/>
    <w:rPr>
      <w:rFonts w:asciiTheme="majorHAnsi" w:eastAsiaTheme="majorEastAsia" w:hAnsiTheme="majorHAnsi" w:cstheme="majorBidi"/>
      <w:b/>
      <w:bCs/>
      <w:color w:val="4472C4" w:themeColor="accent1"/>
      <w:sz w:val="26"/>
      <w:szCs w:val="26"/>
      <w:lang w:val="en-GB"/>
    </w:rPr>
  </w:style>
  <w:style w:type="character" w:styleId="FootnoteReference">
    <w:name w:val="footnote reference"/>
    <w:basedOn w:val="DefaultParagraphFont"/>
    <w:uiPriority w:val="99"/>
    <w:unhideWhenUsed/>
    <w:rsid w:val="00AA0148"/>
    <w:rPr>
      <w:vertAlign w:val="superscript"/>
    </w:rPr>
  </w:style>
  <w:style w:type="paragraph" w:customStyle="1" w:styleId="Style24ptBoldCentered">
    <w:name w:val="Style 24 pt Bold Centered"/>
    <w:basedOn w:val="Normal"/>
    <w:rsid w:val="00AA0148"/>
    <w:pPr>
      <w:widowControl w:val="0"/>
      <w:overflowPunct w:val="0"/>
      <w:autoSpaceDE w:val="0"/>
      <w:autoSpaceDN w:val="0"/>
      <w:adjustRightInd w:val="0"/>
      <w:jc w:val="center"/>
      <w:textAlignment w:val="baseline"/>
    </w:pPr>
    <w:rPr>
      <w:rFonts w:ascii="Arial" w:hAnsi="Arial"/>
      <w:b/>
      <w:bCs/>
      <w:sz w:val="48"/>
      <w:lang w:val="en-US" w:eastAsia="en-GB"/>
    </w:rPr>
  </w:style>
  <w:style w:type="paragraph" w:styleId="BalloonText">
    <w:name w:val="Balloon Text"/>
    <w:basedOn w:val="Normal"/>
    <w:link w:val="BalloonTextChar"/>
    <w:uiPriority w:val="99"/>
    <w:semiHidden/>
    <w:unhideWhenUsed/>
    <w:rsid w:val="00E878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8A6"/>
    <w:rPr>
      <w:rFonts w:ascii="Segoe UI" w:eastAsia="Times New Roman" w:hAnsi="Segoe UI" w:cs="Segoe UI"/>
      <w:sz w:val="18"/>
      <w:szCs w:val="18"/>
      <w:lang w:val="en-GB"/>
    </w:rPr>
  </w:style>
  <w:style w:type="table" w:styleId="TableGrid">
    <w:name w:val="Table Grid"/>
    <w:basedOn w:val="TableNormal"/>
    <w:uiPriority w:val="59"/>
    <w:rsid w:val="00CC3C07"/>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F5F43"/>
    <w:rPr>
      <w:rFonts w:asciiTheme="majorHAnsi" w:eastAsiaTheme="majorEastAsia" w:hAnsiTheme="majorHAnsi" w:cstheme="majorBidi"/>
      <w:color w:val="2F5496" w:themeColor="accent1" w:themeShade="BF"/>
      <w:sz w:val="32"/>
      <w:szCs w:val="32"/>
      <w:lang w:val="en-GB"/>
    </w:rPr>
  </w:style>
  <w:style w:type="character" w:styleId="CommentReference">
    <w:name w:val="annotation reference"/>
    <w:basedOn w:val="DefaultParagraphFont"/>
    <w:uiPriority w:val="99"/>
    <w:semiHidden/>
    <w:unhideWhenUsed/>
    <w:rsid w:val="00CA2A29"/>
    <w:rPr>
      <w:sz w:val="16"/>
      <w:szCs w:val="16"/>
    </w:rPr>
  </w:style>
  <w:style w:type="paragraph" w:styleId="CommentText">
    <w:name w:val="annotation text"/>
    <w:basedOn w:val="Normal"/>
    <w:link w:val="CommentTextChar"/>
    <w:uiPriority w:val="99"/>
    <w:semiHidden/>
    <w:unhideWhenUsed/>
    <w:rsid w:val="00CA2A29"/>
    <w:rPr>
      <w:sz w:val="20"/>
    </w:rPr>
  </w:style>
  <w:style w:type="character" w:customStyle="1" w:styleId="CommentTextChar">
    <w:name w:val="Comment Text Char"/>
    <w:basedOn w:val="DefaultParagraphFont"/>
    <w:link w:val="CommentText"/>
    <w:uiPriority w:val="99"/>
    <w:semiHidden/>
    <w:rsid w:val="00CA2A2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A2A29"/>
    <w:rPr>
      <w:b/>
      <w:bCs/>
    </w:rPr>
  </w:style>
  <w:style w:type="character" w:customStyle="1" w:styleId="CommentSubjectChar">
    <w:name w:val="Comment Subject Char"/>
    <w:basedOn w:val="CommentTextChar"/>
    <w:link w:val="CommentSubject"/>
    <w:uiPriority w:val="99"/>
    <w:semiHidden/>
    <w:rsid w:val="00CA2A29"/>
    <w:rPr>
      <w:rFonts w:ascii="Times New Roman" w:eastAsia="Times New Roman" w:hAnsi="Times New Roman" w:cs="Times New Roman"/>
      <w:b/>
      <w:bCs/>
      <w:sz w:val="20"/>
      <w:szCs w:val="20"/>
      <w:lang w:val="en-GB"/>
    </w:rPr>
  </w:style>
  <w:style w:type="character" w:styleId="FollowedHyperlink">
    <w:name w:val="FollowedHyperlink"/>
    <w:basedOn w:val="DefaultParagraphFont"/>
    <w:uiPriority w:val="99"/>
    <w:semiHidden/>
    <w:unhideWhenUsed/>
    <w:rsid w:val="00B849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634072">
      <w:bodyDiv w:val="1"/>
      <w:marLeft w:val="0"/>
      <w:marRight w:val="0"/>
      <w:marTop w:val="0"/>
      <w:marBottom w:val="0"/>
      <w:divBdr>
        <w:top w:val="none" w:sz="0" w:space="0" w:color="auto"/>
        <w:left w:val="none" w:sz="0" w:space="0" w:color="auto"/>
        <w:bottom w:val="none" w:sz="0" w:space="0" w:color="auto"/>
        <w:right w:val="none" w:sz="0" w:space="0" w:color="auto"/>
      </w:divBdr>
    </w:div>
    <w:div w:id="564952639">
      <w:bodyDiv w:val="1"/>
      <w:marLeft w:val="0"/>
      <w:marRight w:val="0"/>
      <w:marTop w:val="0"/>
      <w:marBottom w:val="0"/>
      <w:divBdr>
        <w:top w:val="none" w:sz="0" w:space="0" w:color="auto"/>
        <w:left w:val="none" w:sz="0" w:space="0" w:color="auto"/>
        <w:bottom w:val="none" w:sz="0" w:space="0" w:color="auto"/>
        <w:right w:val="none" w:sz="0" w:space="0" w:color="auto"/>
      </w:divBdr>
    </w:div>
    <w:div w:id="1004746718">
      <w:bodyDiv w:val="1"/>
      <w:marLeft w:val="0"/>
      <w:marRight w:val="0"/>
      <w:marTop w:val="0"/>
      <w:marBottom w:val="0"/>
      <w:divBdr>
        <w:top w:val="none" w:sz="0" w:space="0" w:color="auto"/>
        <w:left w:val="none" w:sz="0" w:space="0" w:color="auto"/>
        <w:bottom w:val="none" w:sz="0" w:space="0" w:color="auto"/>
        <w:right w:val="none" w:sz="0" w:space="0" w:color="auto"/>
      </w:divBdr>
    </w:div>
    <w:div w:id="1256204130">
      <w:bodyDiv w:val="1"/>
      <w:marLeft w:val="0"/>
      <w:marRight w:val="0"/>
      <w:marTop w:val="0"/>
      <w:marBottom w:val="0"/>
      <w:divBdr>
        <w:top w:val="none" w:sz="0" w:space="0" w:color="auto"/>
        <w:left w:val="none" w:sz="0" w:space="0" w:color="auto"/>
        <w:bottom w:val="none" w:sz="0" w:space="0" w:color="auto"/>
        <w:right w:val="none" w:sz="0" w:space="0" w:color="auto"/>
      </w:divBdr>
    </w:div>
    <w:div w:id="1294100656">
      <w:bodyDiv w:val="1"/>
      <w:marLeft w:val="0"/>
      <w:marRight w:val="0"/>
      <w:marTop w:val="0"/>
      <w:marBottom w:val="0"/>
      <w:divBdr>
        <w:top w:val="none" w:sz="0" w:space="0" w:color="auto"/>
        <w:left w:val="none" w:sz="0" w:space="0" w:color="auto"/>
        <w:bottom w:val="none" w:sz="0" w:space="0" w:color="auto"/>
        <w:right w:val="none" w:sz="0" w:space="0" w:color="auto"/>
      </w:divBdr>
      <w:divsChild>
        <w:div w:id="578562374">
          <w:marLeft w:val="547"/>
          <w:marRight w:val="0"/>
          <w:marTop w:val="0"/>
          <w:marBottom w:val="0"/>
          <w:divBdr>
            <w:top w:val="none" w:sz="0" w:space="0" w:color="auto"/>
            <w:left w:val="none" w:sz="0" w:space="0" w:color="auto"/>
            <w:bottom w:val="none" w:sz="0" w:space="0" w:color="auto"/>
            <w:right w:val="none" w:sz="0" w:space="0" w:color="auto"/>
          </w:divBdr>
        </w:div>
        <w:div w:id="652442316">
          <w:marLeft w:val="547"/>
          <w:marRight w:val="0"/>
          <w:marTop w:val="0"/>
          <w:marBottom w:val="0"/>
          <w:divBdr>
            <w:top w:val="none" w:sz="0" w:space="0" w:color="auto"/>
            <w:left w:val="none" w:sz="0" w:space="0" w:color="auto"/>
            <w:bottom w:val="none" w:sz="0" w:space="0" w:color="auto"/>
            <w:right w:val="none" w:sz="0" w:space="0" w:color="auto"/>
          </w:divBdr>
        </w:div>
        <w:div w:id="255946104">
          <w:marLeft w:val="547"/>
          <w:marRight w:val="0"/>
          <w:marTop w:val="0"/>
          <w:marBottom w:val="0"/>
          <w:divBdr>
            <w:top w:val="none" w:sz="0" w:space="0" w:color="auto"/>
            <w:left w:val="none" w:sz="0" w:space="0" w:color="auto"/>
            <w:bottom w:val="none" w:sz="0" w:space="0" w:color="auto"/>
            <w:right w:val="none" w:sz="0" w:space="0" w:color="auto"/>
          </w:divBdr>
        </w:div>
        <w:div w:id="338965063">
          <w:marLeft w:val="547"/>
          <w:marRight w:val="0"/>
          <w:marTop w:val="0"/>
          <w:marBottom w:val="0"/>
          <w:divBdr>
            <w:top w:val="none" w:sz="0" w:space="0" w:color="auto"/>
            <w:left w:val="none" w:sz="0" w:space="0" w:color="auto"/>
            <w:bottom w:val="none" w:sz="0" w:space="0" w:color="auto"/>
            <w:right w:val="none" w:sz="0" w:space="0" w:color="auto"/>
          </w:divBdr>
        </w:div>
        <w:div w:id="2108887449">
          <w:marLeft w:val="547"/>
          <w:marRight w:val="0"/>
          <w:marTop w:val="0"/>
          <w:marBottom w:val="0"/>
          <w:divBdr>
            <w:top w:val="none" w:sz="0" w:space="0" w:color="auto"/>
            <w:left w:val="none" w:sz="0" w:space="0" w:color="auto"/>
            <w:bottom w:val="none" w:sz="0" w:space="0" w:color="auto"/>
            <w:right w:val="none" w:sz="0" w:space="0" w:color="auto"/>
          </w:divBdr>
        </w:div>
        <w:div w:id="152836450">
          <w:marLeft w:val="547"/>
          <w:marRight w:val="0"/>
          <w:marTop w:val="0"/>
          <w:marBottom w:val="0"/>
          <w:divBdr>
            <w:top w:val="none" w:sz="0" w:space="0" w:color="auto"/>
            <w:left w:val="none" w:sz="0" w:space="0" w:color="auto"/>
            <w:bottom w:val="none" w:sz="0" w:space="0" w:color="auto"/>
            <w:right w:val="none" w:sz="0" w:space="0" w:color="auto"/>
          </w:divBdr>
        </w:div>
      </w:divsChild>
    </w:div>
    <w:div w:id="1512645006">
      <w:bodyDiv w:val="1"/>
      <w:marLeft w:val="0"/>
      <w:marRight w:val="0"/>
      <w:marTop w:val="0"/>
      <w:marBottom w:val="0"/>
      <w:divBdr>
        <w:top w:val="none" w:sz="0" w:space="0" w:color="auto"/>
        <w:left w:val="none" w:sz="0" w:space="0" w:color="auto"/>
        <w:bottom w:val="none" w:sz="0" w:space="0" w:color="auto"/>
        <w:right w:val="none" w:sz="0" w:space="0" w:color="auto"/>
      </w:divBdr>
    </w:div>
    <w:div w:id="1826126770">
      <w:bodyDiv w:val="1"/>
      <w:marLeft w:val="0"/>
      <w:marRight w:val="0"/>
      <w:marTop w:val="0"/>
      <w:marBottom w:val="0"/>
      <w:divBdr>
        <w:top w:val="none" w:sz="0" w:space="0" w:color="auto"/>
        <w:left w:val="none" w:sz="0" w:space="0" w:color="auto"/>
        <w:bottom w:val="none" w:sz="0" w:space="0" w:color="auto"/>
        <w:right w:val="none" w:sz="0" w:space="0" w:color="auto"/>
      </w:divBdr>
    </w:div>
    <w:div w:id="1834489974">
      <w:bodyDiv w:val="1"/>
      <w:marLeft w:val="0"/>
      <w:marRight w:val="0"/>
      <w:marTop w:val="0"/>
      <w:marBottom w:val="0"/>
      <w:divBdr>
        <w:top w:val="none" w:sz="0" w:space="0" w:color="auto"/>
        <w:left w:val="none" w:sz="0" w:space="0" w:color="auto"/>
        <w:bottom w:val="none" w:sz="0" w:space="0" w:color="auto"/>
        <w:right w:val="none" w:sz="0" w:space="0" w:color="auto"/>
      </w:divBdr>
      <w:divsChild>
        <w:div w:id="1206333391">
          <w:marLeft w:val="0"/>
          <w:marRight w:val="0"/>
          <w:marTop w:val="450"/>
          <w:marBottom w:val="0"/>
          <w:divBdr>
            <w:top w:val="none" w:sz="0" w:space="0" w:color="auto"/>
            <w:left w:val="none" w:sz="0" w:space="0" w:color="auto"/>
            <w:bottom w:val="none" w:sz="0" w:space="0" w:color="auto"/>
            <w:right w:val="none" w:sz="0" w:space="0" w:color="auto"/>
          </w:divBdr>
          <w:divsChild>
            <w:div w:id="10447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12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ndptraininghub@nhs.ne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9b8a32-81f2-4547-81a5-4c449cb8f34e">
      <Terms xmlns="http://schemas.microsoft.com/office/infopath/2007/PartnerControls"/>
    </lcf76f155ced4ddcb4097134ff3c332f>
    <TaxCatchAll xmlns="fa2d630c-0fd2-4162-ab45-db8c57f7712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5A6775755B70A40AD04FBCF93BAFDC3" ma:contentTypeVersion="17" ma:contentTypeDescription="Create a new document." ma:contentTypeScope="" ma:versionID="1129685db346924880bf01584e5688fd">
  <xsd:schema xmlns:xsd="http://www.w3.org/2001/XMLSchema" xmlns:xs="http://www.w3.org/2001/XMLSchema" xmlns:p="http://schemas.microsoft.com/office/2006/metadata/properties" xmlns:ns2="429b8a32-81f2-4547-81a5-4c449cb8f34e" xmlns:ns3="fa2d630c-0fd2-4162-ab45-db8c57f77127" targetNamespace="http://schemas.microsoft.com/office/2006/metadata/properties" ma:root="true" ma:fieldsID="dd3fc12989eeda73cad2ad0ac49eee3d" ns2:_="" ns3:_="">
    <xsd:import namespace="429b8a32-81f2-4547-81a5-4c449cb8f34e"/>
    <xsd:import namespace="fa2d630c-0fd2-4162-ab45-db8c57f771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b8a32-81f2-4547-81a5-4c449cb8f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56eb34-f522-4dd7-978e-004015112c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2d630c-0fd2-4162-ab45-db8c57f771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92038e-5080-4919-bbad-afad76df4383}" ma:internalName="TaxCatchAll" ma:showField="CatchAllData" ma:web="fa2d630c-0fd2-4162-ab45-db8c57f771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A47246-7FA4-4F1F-9AEF-6D419F6DFFB9}">
  <ds:schemaRefs>
    <ds:schemaRef ds:uri="http://schemas.microsoft.com/sharepoint/v3/contenttype/forms"/>
  </ds:schemaRefs>
</ds:datastoreItem>
</file>

<file path=customXml/itemProps2.xml><?xml version="1.0" encoding="utf-8"?>
<ds:datastoreItem xmlns:ds="http://schemas.openxmlformats.org/officeDocument/2006/customXml" ds:itemID="{917772D2-50EC-46E4-A0D1-204AD71F78E3}">
  <ds:schemaRefs>
    <ds:schemaRef ds:uri="http://schemas.microsoft.com/office/2006/metadata/properties"/>
    <ds:schemaRef ds:uri="http://schemas.microsoft.com/office/infopath/2007/PartnerControls"/>
    <ds:schemaRef ds:uri="429b8a32-81f2-4547-81a5-4c449cb8f34e"/>
    <ds:schemaRef ds:uri="fa2d630c-0fd2-4162-ab45-db8c57f77127"/>
  </ds:schemaRefs>
</ds:datastoreItem>
</file>

<file path=customXml/itemProps3.xml><?xml version="1.0" encoding="utf-8"?>
<ds:datastoreItem xmlns:ds="http://schemas.openxmlformats.org/officeDocument/2006/customXml" ds:itemID="{3818E500-7F08-446A-B95F-9290145FFF40}">
  <ds:schemaRefs>
    <ds:schemaRef ds:uri="http://schemas.openxmlformats.org/officeDocument/2006/bibliography"/>
  </ds:schemaRefs>
</ds:datastoreItem>
</file>

<file path=customXml/itemProps4.xml><?xml version="1.0" encoding="utf-8"?>
<ds:datastoreItem xmlns:ds="http://schemas.openxmlformats.org/officeDocument/2006/customXml" ds:itemID="{8B37AE64-A9CD-44B7-A25D-113A1758B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9b8a32-81f2-4547-81a5-4c449cb8f34e"/>
    <ds:schemaRef ds:uri="fa2d630c-0fd2-4162-ab45-db8c57f7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dc:creator>
  <cp:keywords/>
  <dc:description/>
  <cp:lastModifiedBy>Jessica Anderson</cp:lastModifiedBy>
  <cp:revision>2</cp:revision>
  <cp:lastPrinted>2023-09-26T09:55:00Z</cp:lastPrinted>
  <dcterms:created xsi:type="dcterms:W3CDTF">2023-10-05T08:48:00Z</dcterms:created>
  <dcterms:modified xsi:type="dcterms:W3CDTF">2023-10-05T08:48:00Z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0x010100A5A6775755B70A40AD04FBCF93BAFDC3</vt:lpwstr>
  </property>
  <property fmtid="{D5CDD505-2E9C-101B-9397-08002B2CF9AE}" pid="3" name="AuthorIds_UIVersion_1536">
    <vt:lpwstr>46</vt:lpwstr>
  </property>
  <property fmtid="{D5CDD505-2E9C-101B-9397-08002B2CF9AE}" pid="4" name="Order">
    <vt:r8>25119100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